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F907CE6" w14:textId="49B2CB75" w:rsidR="00A27D29" w:rsidRPr="00C06ACF" w:rsidRDefault="00A27D29" w:rsidP="00A27D29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Executive </w:t>
      </w:r>
      <w:r w:rsidRPr="00C06ACF">
        <w:rPr>
          <w:rFonts w:cs="Arial"/>
          <w:b/>
          <w:sz w:val="22"/>
          <w:szCs w:val="22"/>
        </w:rPr>
        <w:t xml:space="preserve">Headteacher </w:t>
      </w:r>
      <w:r>
        <w:rPr>
          <w:rFonts w:cs="Arial"/>
          <w:b/>
          <w:sz w:val="22"/>
          <w:szCs w:val="22"/>
        </w:rPr>
        <w:t xml:space="preserve">– </w:t>
      </w:r>
      <w:r w:rsidR="00EB3EEA">
        <w:rPr>
          <w:rFonts w:cs="Arial"/>
          <w:b/>
          <w:sz w:val="22"/>
          <w:szCs w:val="22"/>
        </w:rPr>
        <w:t>The Federation of North and South Cowton Community and Melsonby Methodist Primary Schools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299E0C4D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Pr="00A27D29" w:rsidRDefault="00841EE1" w:rsidP="00F357B0">
            <w:pPr>
              <w:ind w:left="34" w:hanging="34"/>
              <w:rPr>
                <w:rFonts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Knowledge of the statutory documentation and legislation applicable to the leadership and management of schools </w:t>
            </w:r>
            <w:r w:rsidR="00F9274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e.g.</w:t>
            </w: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child protection, </w:t>
            </w:r>
            <w:r w:rsidR="00976086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the SEN</w:t>
            </w:r>
            <w:r w:rsidR="00EB4A8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D</w:t>
            </w:r>
            <w:r w:rsidR="00976086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Code of Practice, </w:t>
            </w:r>
            <w:r w:rsidR="00882914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inclusion </w:t>
            </w: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65A5124A" w:rsidR="00882914" w:rsidRPr="00A27D29" w:rsidRDefault="00882914" w:rsidP="00F357B0">
            <w:pPr>
              <w:ind w:left="34" w:hanging="34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An excellent understanding of outstanding curriculum design </w:t>
            </w:r>
            <w:r w:rsidR="009D6DE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which </w:t>
            </w:r>
            <w:r w:rsidR="00312EB2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embeds inclusive</w:t>
            </w:r>
            <w:r w:rsidR="009D6DE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practice</w:t>
            </w:r>
            <w:r w:rsidR="00312EB2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s</w:t>
            </w:r>
            <w:r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 </w:t>
            </w:r>
            <w:r w:rsidR="007D5EA8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 xml:space="preserve">appropriate </w:t>
            </w:r>
            <w:r w:rsidR="000E2EE3" w:rsidRPr="00A27D29">
              <w:rPr>
                <w:rFonts w:eastAsia="Calibri" w:cs="Arial"/>
                <w:color w:val="000000" w:themeColor="text1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583307EB" w:rsidR="00F357B0" w:rsidRPr="00A27D29" w:rsidRDefault="00F22744" w:rsidP="00F357B0">
            <w:pPr>
              <w:ind w:left="34" w:hanging="34"/>
              <w:rPr>
                <w:rFonts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K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nowledge of a range of effective </w:t>
            </w:r>
            <w:r w:rsidR="000B6FA4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communication 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>strategies</w:t>
            </w:r>
            <w:r w:rsidR="004D4850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including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f</w:t>
            </w:r>
            <w:r w:rsidR="004D4850" w:rsidRPr="00A27D29">
              <w:rPr>
                <w:rFonts w:cs="Arial"/>
                <w:color w:val="000000" w:themeColor="text1"/>
                <w:sz w:val="20"/>
                <w:szCs w:val="20"/>
              </w:rPr>
              <w:t>or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, </w:t>
            </w:r>
            <w:r w:rsidR="00A11E8E" w:rsidRPr="00A27D29">
              <w:rPr>
                <w:rFonts w:cs="Arial"/>
                <w:color w:val="000000" w:themeColor="text1"/>
                <w:sz w:val="20"/>
                <w:szCs w:val="20"/>
              </w:rPr>
              <w:t>and attendance</w:t>
            </w:r>
            <w:r w:rsidR="00E85183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35BA3096" w:rsidR="00F357B0" w:rsidRPr="00A27D29" w:rsidRDefault="00F357B0" w:rsidP="008D11C1">
            <w:pPr>
              <w:pStyle w:val="NoSpacing"/>
              <w:rPr>
                <w:color w:val="000000" w:themeColor="text1"/>
              </w:rPr>
            </w:pPr>
            <w:r w:rsidRPr="00A27D29">
              <w:rPr>
                <w:color w:val="000000" w:themeColor="text1"/>
                <w:sz w:val="20"/>
                <w:szCs w:val="20"/>
              </w:rPr>
              <w:t>Up</w:t>
            </w:r>
            <w:r w:rsidR="00944D3C" w:rsidRPr="00A27D29">
              <w:rPr>
                <w:color w:val="000000" w:themeColor="text1"/>
                <w:sz w:val="20"/>
                <w:szCs w:val="20"/>
              </w:rPr>
              <w:t>-</w:t>
            </w:r>
            <w:r w:rsidRPr="00A27D29">
              <w:rPr>
                <w:color w:val="000000" w:themeColor="text1"/>
                <w:sz w:val="20"/>
                <w:szCs w:val="20"/>
              </w:rPr>
              <w:t>to</w:t>
            </w:r>
            <w:r w:rsidR="00944D3C" w:rsidRPr="00A27D29">
              <w:rPr>
                <w:color w:val="000000" w:themeColor="text1"/>
                <w:sz w:val="20"/>
                <w:szCs w:val="20"/>
              </w:rPr>
              <w:t>-</w:t>
            </w:r>
            <w:r w:rsidRPr="00A27D29">
              <w:rPr>
                <w:color w:val="000000" w:themeColor="text1"/>
                <w:sz w:val="20"/>
                <w:szCs w:val="20"/>
              </w:rPr>
              <w:t xml:space="preserve">date knowledge of research relating to education and of current and emerging </w:t>
            </w:r>
            <w:r w:rsidR="00312EB2" w:rsidRPr="00A27D29">
              <w:rPr>
                <w:color w:val="000000" w:themeColor="text1"/>
                <w:sz w:val="20"/>
                <w:szCs w:val="20"/>
              </w:rPr>
              <w:t>DFE</w:t>
            </w:r>
            <w:r w:rsidRPr="00A27D29">
              <w:rPr>
                <w:color w:val="000000" w:themeColor="text1"/>
                <w:sz w:val="20"/>
                <w:szCs w:val="20"/>
              </w:rPr>
              <w:t xml:space="preserve"> policy </w:t>
            </w:r>
            <w:r w:rsidR="00312EB2" w:rsidRPr="00A27D29">
              <w:rPr>
                <w:color w:val="000000" w:themeColor="text1"/>
                <w:sz w:val="20"/>
                <w:szCs w:val="20"/>
              </w:rPr>
              <w:t>and accountability frameworks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1756FDE6" w:rsidR="00A63628" w:rsidRPr="00A27D29" w:rsidRDefault="00A63628" w:rsidP="00A63628">
            <w:pPr>
              <w:ind w:left="34" w:hanging="34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SAFEGUARDING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: Demonstrate </w:t>
            </w:r>
            <w:r w:rsidR="008A52C0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a secure 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commitment to safeguarding and the welfare of children and young people</w:t>
            </w:r>
            <w:r w:rsidR="00A632F1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and demonstrate</w:t>
            </w:r>
            <w:r w:rsidR="00312EB2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A632F1" w:rsidRPr="00A27D29">
              <w:rPr>
                <w:rFonts w:cs="Arial"/>
                <w:color w:val="000000" w:themeColor="text1"/>
                <w:sz w:val="20"/>
                <w:szCs w:val="20"/>
              </w:rPr>
              <w:t>proactive leadership in promoting wellbeing as part of a wider safeguarding culture</w:t>
            </w:r>
            <w:r w:rsidR="009D6DE8" w:rsidRPr="00A27D29">
              <w:rPr>
                <w:rFonts w:cs="Arial"/>
                <w:color w:val="000000" w:themeColor="text1"/>
                <w:sz w:val="20"/>
                <w:szCs w:val="20"/>
              </w:rPr>
              <w:t>, particularly for the school’s vulnerable learners</w:t>
            </w:r>
            <w:r w:rsidR="00A632F1" w:rsidRPr="00A27D29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A27D29" w:rsidRDefault="007351B2" w:rsidP="007351B2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SAFEGUARDING: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647C85" w:rsidRPr="00A27D29">
              <w:rPr>
                <w:rFonts w:cs="Arial"/>
                <w:color w:val="000000" w:themeColor="text1"/>
                <w:sz w:val="20"/>
                <w:szCs w:val="20"/>
              </w:rPr>
              <w:t>F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orm and maintain appropriate relationships and personal boundaries</w:t>
            </w:r>
            <w:r w:rsidR="00647C85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, demonstrating </w:t>
            </w:r>
            <w:r w:rsidR="00CA71B0" w:rsidRPr="00A27D29">
              <w:rPr>
                <w:rFonts w:cs="Arial"/>
                <w:color w:val="000000" w:themeColor="text1"/>
                <w:sz w:val="20"/>
                <w:szCs w:val="20"/>
              </w:rPr>
              <w:t xml:space="preserve">and maintaining </w:t>
            </w:r>
            <w:r w:rsidR="00647C85" w:rsidRPr="00A27D29">
              <w:rPr>
                <w:rFonts w:cs="Arial"/>
                <w:color w:val="000000" w:themeColor="text1"/>
                <w:sz w:val="20"/>
                <w:szCs w:val="20"/>
              </w:rPr>
              <w:t>appropriate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5C78ECA4" w:rsidR="007351B2" w:rsidRPr="005C0875" w:rsidRDefault="007351B2" w:rsidP="00A632F1">
            <w:pPr>
              <w:ind w:left="34" w:hanging="34"/>
              <w:rPr>
                <w:rFonts w:cs="Arial"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SAFEGUARDING: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>Secure k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nowledge of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>current statutory safeguarding guidance for schools and</w:t>
            </w:r>
            <w:r w:rsidR="00841EE1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0E2EE3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understanding </w:t>
            </w:r>
            <w:r w:rsidR="00841EE1" w:rsidRPr="005C0875">
              <w:rPr>
                <w:rFonts w:cs="Arial"/>
                <w:color w:val="000000" w:themeColor="text1"/>
                <w:sz w:val="20"/>
                <w:szCs w:val="20"/>
              </w:rPr>
              <w:t>of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 the 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strategic and operational management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of safeguarding to protect the </w:t>
            </w: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health and wellbeing of </w:t>
            </w:r>
            <w:r w:rsidR="008D0081" w:rsidRPr="005C0875">
              <w:rPr>
                <w:rFonts w:cs="Arial"/>
                <w:color w:val="000000" w:themeColor="text1"/>
                <w:sz w:val="20"/>
                <w:szCs w:val="20"/>
              </w:rPr>
              <w:t>children and young people</w:t>
            </w:r>
            <w:r w:rsidR="007459E2" w:rsidRPr="005C0875">
              <w:rPr>
                <w:rFonts w:cs="Arial"/>
                <w:color w:val="000000" w:themeColor="text1"/>
                <w:sz w:val="20"/>
                <w:szCs w:val="20"/>
              </w:rPr>
              <w:t>, and staff</w:t>
            </w:r>
            <w:r w:rsidR="00A632F1" w:rsidRPr="005C0875">
              <w:rPr>
                <w:rFonts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C0875" w:rsidRPr="0026713C" w14:paraId="214D695B" w14:textId="77777777" w:rsidTr="007E4DF3">
        <w:tc>
          <w:tcPr>
            <w:tcW w:w="5743" w:type="dxa"/>
            <w:shd w:val="clear" w:color="auto" w:fill="auto"/>
            <w:vAlign w:val="center"/>
          </w:tcPr>
          <w:p w14:paraId="1468F8E4" w14:textId="7E0C8F33" w:rsidR="005C0875" w:rsidRPr="005C0875" w:rsidRDefault="005C0875" w:rsidP="005C0875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Up-to-date knowledge and understanding of the mission and distinctive nature of a Church school including knowledge of the current SIAMS framework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0EFB6" w14:textId="42DE8A64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C98EB63" w14:textId="77777777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18B1FBE" w14:textId="6E7009B3" w:rsidR="005C0875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3E7441D8" w14:textId="77777777" w:rsidTr="007E4DF3">
        <w:tc>
          <w:tcPr>
            <w:tcW w:w="5743" w:type="dxa"/>
            <w:shd w:val="clear" w:color="auto" w:fill="auto"/>
            <w:vAlign w:val="center"/>
          </w:tcPr>
          <w:p w14:paraId="7FE8D6C9" w14:textId="5B30FD08" w:rsidR="005C0875" w:rsidRPr="005C0875" w:rsidRDefault="005C0875" w:rsidP="005C0875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 xml:space="preserve">A commitment to developing and maintaining a theologically rooted Christian vision and culture for a school; upholding and promoting the school’s Christian ethos and </w:t>
            </w:r>
            <w:r w:rsidRPr="005C0875">
              <w:rPr>
                <w:color w:val="000000" w:themeColor="text1"/>
                <w:sz w:val="20"/>
                <w:szCs w:val="20"/>
              </w:rPr>
              <w:t xml:space="preserve">playing a key role in the spiritual development of the school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84EC22" w14:textId="0167F00E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63ABCB" w14:textId="77777777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C2639C" w14:textId="0B70FBE4" w:rsidR="005C0875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5C0875" w:rsidRPr="0026713C" w14:paraId="1AA6493F" w14:textId="77777777" w:rsidTr="007E4DF3">
        <w:tc>
          <w:tcPr>
            <w:tcW w:w="5743" w:type="dxa"/>
            <w:shd w:val="clear" w:color="auto" w:fill="auto"/>
            <w:vAlign w:val="center"/>
          </w:tcPr>
          <w:p w14:paraId="638BEB6B" w14:textId="087C1327" w:rsidR="005C0875" w:rsidRPr="005C0875" w:rsidRDefault="005C0875" w:rsidP="005C0875">
            <w:pPr>
              <w:ind w:left="34" w:hanging="34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>Inclusive of all faiths and beliefs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D34982" w14:textId="1AF77C6D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9B7A758" w14:textId="77777777" w:rsidR="005C0875" w:rsidRPr="0026713C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59B8766" w14:textId="236D14BD" w:rsidR="005C0875" w:rsidRDefault="005C0875" w:rsidP="005C0875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7777777" w:rsidR="005C0875" w:rsidRPr="00A27D29" w:rsidRDefault="005C0875" w:rsidP="005C0875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A27D29">
              <w:rPr>
                <w:color w:val="000000" w:themeColor="text1"/>
              </w:rPr>
              <w:br w:type="page"/>
            </w:r>
            <w:r w:rsidRPr="00A27D29">
              <w:rPr>
                <w:rFonts w:eastAsia="Calibri" w:cs="Arial"/>
                <w:b/>
                <w:bCs/>
                <w:color w:val="000000" w:themeColor="text1"/>
                <w:sz w:val="20"/>
                <w:szCs w:val="20"/>
              </w:rPr>
              <w:t>EXPERIENCE</w:t>
            </w:r>
          </w:p>
        </w:tc>
      </w:tr>
      <w:tr w:rsidR="005C0875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5C0875" w:rsidRPr="00A27D29" w:rsidRDefault="005C0875" w:rsidP="005C0875">
            <w:pPr>
              <w:spacing w:before="60"/>
              <w:ind w:left="567" w:hanging="567"/>
              <w:rPr>
                <w:rFonts w:cs="Arial"/>
                <w:color w:val="000000" w:themeColor="text1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5C0875" w:rsidRDefault="005C0875" w:rsidP="005C0875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C0875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60ECA656" w:rsidR="005C0875" w:rsidRPr="00A27D29" w:rsidRDefault="005C0875" w:rsidP="005C0875">
            <w:pPr>
              <w:spacing w:before="60"/>
              <w:ind w:left="34" w:hanging="34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iCs/>
                <w:color w:val="000000" w:themeColor="text1"/>
                <w:sz w:val="20"/>
                <w:szCs w:val="20"/>
              </w:rPr>
              <w:t>Successful experience of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bookmarkEnd w:id="0"/>
      <w:tr w:rsidR="005C0875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5C0875" w:rsidRPr="00A27D29" w:rsidRDefault="005C0875" w:rsidP="005C0875">
            <w:pPr>
              <w:spacing w:before="60"/>
              <w:ind w:left="34" w:hanging="34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iCs/>
                <w:color w:val="000000" w:themeColor="text1"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2EF44BA2" w14:textId="77777777" w:rsidTr="007E4DF3">
        <w:tc>
          <w:tcPr>
            <w:tcW w:w="5743" w:type="dxa"/>
            <w:shd w:val="clear" w:color="auto" w:fill="auto"/>
            <w:vAlign w:val="center"/>
          </w:tcPr>
          <w:p w14:paraId="4F6F1BC7" w14:textId="0CC86E9F" w:rsidR="005C0875" w:rsidRPr="00A27D29" w:rsidRDefault="005C0875" w:rsidP="005C0875">
            <w:pPr>
              <w:spacing w:before="60"/>
              <w:ind w:left="34" w:hanging="34"/>
              <w:rPr>
                <w:rFonts w:cs="Arial"/>
                <w:iCs/>
                <w:color w:val="000000" w:themeColor="text1"/>
                <w:sz w:val="20"/>
                <w:szCs w:val="20"/>
              </w:rPr>
            </w:pPr>
            <w:r w:rsidRPr="00A27D29">
              <w:rPr>
                <w:rFonts w:cs="Arial"/>
                <w:iCs/>
                <w:color w:val="000000" w:themeColor="text1"/>
                <w:sz w:val="20"/>
                <w:szCs w:val="20"/>
              </w:rPr>
              <w:t>Proven track record of leading inclusive practice and improving outcomes for diverse groups of learners, particularly those learners identified as vulnerable.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98FF6" w14:textId="10AD8CA0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64B512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E83522D" w14:textId="72054668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I </w:t>
            </w:r>
          </w:p>
        </w:tc>
      </w:tr>
      <w:tr w:rsidR="005C0875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5C0875" w:rsidRDefault="005C0875" w:rsidP="005C0875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Experience</w:t>
            </w:r>
            <w:r w:rsidRPr="0026713C">
              <w:rPr>
                <w:rFonts w:cs="Arial"/>
                <w:sz w:val="20"/>
                <w:szCs w:val="20"/>
              </w:rPr>
              <w:t xml:space="preserve">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5C0875" w:rsidRPr="00BE058F" w:rsidRDefault="005C0875" w:rsidP="005C0875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19C561CB" w:rsidR="005C0875" w:rsidRPr="00BE058F" w:rsidRDefault="005C0875" w:rsidP="005C087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58F">
              <w:rPr>
                <w:rFonts w:cs="Arial"/>
                <w:sz w:val="20"/>
                <w:szCs w:val="20"/>
              </w:rPr>
              <w:t>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5C0875" w:rsidRPr="0026713C" w:rsidRDefault="005C0875" w:rsidP="005C087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5C0875" w:rsidRPr="0026713C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C0875" w:rsidRPr="0026713C" w14:paraId="26C08A77" w14:textId="77777777" w:rsidTr="007E4DF3">
        <w:tc>
          <w:tcPr>
            <w:tcW w:w="5743" w:type="dxa"/>
            <w:shd w:val="clear" w:color="auto" w:fill="auto"/>
            <w:vAlign w:val="center"/>
          </w:tcPr>
          <w:p w14:paraId="03833F28" w14:textId="62941BA2" w:rsidR="005C0875" w:rsidRPr="005C0875" w:rsidRDefault="005C0875" w:rsidP="005C0875">
            <w:pPr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>Experience of working in a Church school setting and/or working in partnership with a local Church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A856C" w14:textId="77777777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D7D5A4C" w14:textId="66F4F5E8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2CFDFC30" w14:textId="5E8AC03D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A I</w:t>
            </w:r>
          </w:p>
        </w:tc>
      </w:tr>
      <w:tr w:rsidR="005C0875" w:rsidRPr="0026713C" w14:paraId="4475C50C" w14:textId="77777777" w:rsidTr="007E4DF3">
        <w:tc>
          <w:tcPr>
            <w:tcW w:w="5743" w:type="dxa"/>
            <w:shd w:val="clear" w:color="auto" w:fill="auto"/>
            <w:vAlign w:val="center"/>
          </w:tcPr>
          <w:p w14:paraId="29B374BC" w14:textId="0BFDC0C6" w:rsidR="005C0875" w:rsidRPr="005C0875" w:rsidRDefault="005C0875" w:rsidP="005C0875">
            <w:pPr>
              <w:spacing w:before="100" w:beforeAutospacing="1" w:after="100" w:afterAutospacing="1"/>
              <w:rPr>
                <w:rFonts w:cs="Arial"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color w:val="000000" w:themeColor="text1"/>
                <w:sz w:val="20"/>
                <w:szCs w:val="20"/>
              </w:rPr>
              <w:t>Experience of SIAMS inspection at a leadership level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9223C4" w14:textId="77777777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572FD61" w14:textId="20D932E4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376F50A6" w14:textId="478208D4" w:rsidR="005C0875" w:rsidRPr="005C0875" w:rsidRDefault="005C0875" w:rsidP="005C0875">
            <w:pPr>
              <w:spacing w:before="60"/>
              <w:ind w:left="567" w:hanging="567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C0875">
              <w:rPr>
                <w:rFonts w:cs="Arial"/>
                <w:b/>
                <w:color w:val="000000" w:themeColor="text1"/>
                <w:sz w:val="20"/>
                <w:szCs w:val="20"/>
              </w:rPr>
              <w:t>A I</w:t>
            </w:r>
          </w:p>
        </w:tc>
      </w:tr>
      <w:tr w:rsidR="005C0875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5C0875" w:rsidRPr="0026713C" w:rsidRDefault="005C0875" w:rsidP="005C0875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5C0875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5C0875" w:rsidRPr="0026713C" w:rsidRDefault="005C0875" w:rsidP="005C0875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5C0875" w:rsidRPr="0026713C" w:rsidRDefault="005C0875" w:rsidP="005C0875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5C0875" w:rsidRPr="0026713C" w:rsidRDefault="005C0875" w:rsidP="005C0875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5C0875" w:rsidRPr="0026713C" w:rsidRDefault="005C0875" w:rsidP="005C0875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5C0875" w:rsidRDefault="005C0875" w:rsidP="005C0875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5C0875" w:rsidRPr="0026713C" w:rsidRDefault="005C0875" w:rsidP="005C0875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C0875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F3B1FBB" w:rsidR="005C0875" w:rsidRPr="00A632F1" w:rsidRDefault="005C0875" w:rsidP="005C0875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 xml:space="preserve">improve the quality of </w:t>
            </w:r>
            <w:r w:rsidRPr="00A27D29">
              <w:rPr>
                <w:rFonts w:cs="Arial"/>
                <w:color w:val="000000" w:themeColor="text1"/>
                <w:sz w:val="20"/>
                <w:szCs w:val="20"/>
              </w:rPr>
              <w:t>education and outcomes for all children and young people, including those with SEND and from disadvantaged backgrounds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5C0875" w:rsidRPr="0026713C" w:rsidRDefault="005C0875" w:rsidP="005C0875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5C0875" w:rsidRPr="0026713C" w:rsidRDefault="005C0875" w:rsidP="005C0875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5C0875" w:rsidRPr="0026713C" w:rsidRDefault="005C0875" w:rsidP="005C0875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27D29" w:rsidRPr="0026713C" w14:paraId="1970034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EC1" w14:textId="2F1AF600" w:rsidR="00A27D29" w:rsidRPr="00A27D29" w:rsidRDefault="009419C2" w:rsidP="00A27D29">
            <w:pPr>
              <w:rPr>
                <w:rFonts w:cs="Arial"/>
                <w:sz w:val="20"/>
                <w:szCs w:val="20"/>
              </w:rPr>
            </w:pPr>
            <w:r w:rsidRPr="009419C2">
              <w:rPr>
                <w:rFonts w:cs="Arial"/>
                <w:sz w:val="20"/>
                <w:szCs w:val="20"/>
              </w:rPr>
              <w:t>Passionate commitment to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38FEF872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6B461F75" w:rsidR="00A27D29" w:rsidRPr="00A27D29" w:rsidRDefault="00A27D29" w:rsidP="00A2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4FC8F7F2" w:rsidR="00A27D29" w:rsidRPr="00A27D29" w:rsidRDefault="009419C2" w:rsidP="00A27D29">
            <w:pPr>
              <w:rPr>
                <w:rFonts w:cs="Arial"/>
                <w:sz w:val="20"/>
                <w:szCs w:val="20"/>
              </w:rPr>
            </w:pPr>
            <w:r w:rsidRPr="009419C2">
              <w:rPr>
                <w:rFonts w:cs="Arial"/>
                <w:sz w:val="20"/>
                <w:szCs w:val="20"/>
              </w:rPr>
              <w:t>Strategic thinking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43A93DAF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5ACDF762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301AE41D" w:rsidR="00A27D29" w:rsidRPr="00A27D29" w:rsidRDefault="009419C2" w:rsidP="00A27D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Accepts accountability and holds others to account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581780C6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5033C6DF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9419C2" w:rsidRPr="0026713C" w14:paraId="36270DEC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8CF" w14:textId="4E2EC914" w:rsidR="009419C2" w:rsidRDefault="009419C2" w:rsidP="009419C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Skilful communication according to audience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7D3" w14:textId="12ADE69C" w:rsidR="009419C2" w:rsidRPr="00A27D29" w:rsidRDefault="009419C2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2690" w14:textId="34749962" w:rsidR="009419C2" w:rsidRPr="00A27D29" w:rsidRDefault="009419C2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38A1191C" w:rsidR="00A27D29" w:rsidRPr="00A27D29" w:rsidRDefault="009419C2" w:rsidP="00A27D29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9419C2">
              <w:rPr>
                <w:rFonts w:ascii="Arial" w:hAnsi="Arial" w:cs="Arial"/>
                <w:sz w:val="20"/>
                <w:szCs w:val="20"/>
              </w:rPr>
              <w:t>Building effective teams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583D25FC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0A6717E1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27D29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1479D573" w:rsidR="00A27D29" w:rsidRPr="00A27D29" w:rsidRDefault="009419C2" w:rsidP="00A27D29">
            <w:pPr>
              <w:rPr>
                <w:rFonts w:cs="Arial"/>
                <w:sz w:val="20"/>
                <w:szCs w:val="20"/>
              </w:rPr>
            </w:pPr>
            <w:r w:rsidRPr="009419C2">
              <w:rPr>
                <w:rFonts w:cs="Arial"/>
                <w:sz w:val="20"/>
                <w:szCs w:val="20"/>
              </w:rPr>
              <w:t>Reflective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6CC34B56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50B62626" w:rsidR="00A27D29" w:rsidRPr="00A27D29" w:rsidRDefault="00A27D29" w:rsidP="00A27D29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A27D29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245C" w14:textId="77777777" w:rsidR="007813CA" w:rsidRDefault="007813CA" w:rsidP="00A73E61">
      <w:r>
        <w:separator/>
      </w:r>
    </w:p>
  </w:endnote>
  <w:endnote w:type="continuationSeparator" w:id="0">
    <w:p w14:paraId="5EAEE0C8" w14:textId="77777777" w:rsidR="007813CA" w:rsidRDefault="007813CA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D7D2E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7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6F464410" w14:textId="77777777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5894" w14:textId="77777777" w:rsidR="007813CA" w:rsidRDefault="007813CA" w:rsidP="00A73E61">
      <w:r>
        <w:separator/>
      </w:r>
    </w:p>
  </w:footnote>
  <w:footnote w:type="continuationSeparator" w:id="0">
    <w:p w14:paraId="6CB32314" w14:textId="77777777" w:rsidR="007813CA" w:rsidRDefault="007813CA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DC7" w14:textId="34AAF1E6" w:rsidR="00A17135" w:rsidRPr="00F95E89" w:rsidRDefault="009419C2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 w:rsidRPr="00FE5CE7">
      <w:rPr>
        <w:rFonts w:ascii="Gill Sans MT" w:hAnsi="Gill Sans MT"/>
        <w:b/>
        <w:bCs/>
        <w:noProof/>
        <w:color w:val="006FC0"/>
        <w:sz w:val="44"/>
        <w:szCs w:val="44"/>
      </w:rPr>
      <w:drawing>
        <wp:anchor distT="0" distB="0" distL="114300" distR="114300" simplePos="0" relativeHeight="251664383" behindDoc="0" locked="0" layoutInCell="1" allowOverlap="1" wp14:anchorId="1D0EE524" wp14:editId="675FD7EF">
          <wp:simplePos x="0" y="0"/>
          <wp:positionH relativeFrom="column">
            <wp:posOffset>6096000</wp:posOffset>
          </wp:positionH>
          <wp:positionV relativeFrom="paragraph">
            <wp:posOffset>-121285</wp:posOffset>
          </wp:positionV>
          <wp:extent cx="666750" cy="662305"/>
          <wp:effectExtent l="0" t="0" r="0" b="4445"/>
          <wp:wrapNone/>
          <wp:docPr id="2121325357" name="Picture 1" descr="A logo of a cast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325357" name="Picture 1" descr="A logo of a cast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2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1A649BEE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403"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B6FA4"/>
    <w:rsid w:val="000D2EDD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14C3C"/>
    <w:rsid w:val="0023269A"/>
    <w:rsid w:val="00244F78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E07BF"/>
    <w:rsid w:val="002E6CA3"/>
    <w:rsid w:val="002F11BA"/>
    <w:rsid w:val="002F6B22"/>
    <w:rsid w:val="003003DE"/>
    <w:rsid w:val="00306C67"/>
    <w:rsid w:val="00307E9A"/>
    <w:rsid w:val="00312EB2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20F2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44CC"/>
    <w:rsid w:val="004B532E"/>
    <w:rsid w:val="004B64F7"/>
    <w:rsid w:val="004C3DAD"/>
    <w:rsid w:val="004D008D"/>
    <w:rsid w:val="004D4850"/>
    <w:rsid w:val="004D50BC"/>
    <w:rsid w:val="004E6972"/>
    <w:rsid w:val="004F489B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5C0875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5437"/>
    <w:rsid w:val="006A60AA"/>
    <w:rsid w:val="006C61DB"/>
    <w:rsid w:val="006E5F5C"/>
    <w:rsid w:val="006E6CA8"/>
    <w:rsid w:val="006E7510"/>
    <w:rsid w:val="007032E4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13CA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128BA"/>
    <w:rsid w:val="0081796F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19C2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A37C2"/>
    <w:rsid w:val="009B1853"/>
    <w:rsid w:val="009B4EDA"/>
    <w:rsid w:val="009C087E"/>
    <w:rsid w:val="009C1752"/>
    <w:rsid w:val="009C4D26"/>
    <w:rsid w:val="009C51DA"/>
    <w:rsid w:val="009D3BB3"/>
    <w:rsid w:val="009D6DE8"/>
    <w:rsid w:val="009F03E6"/>
    <w:rsid w:val="009F32FA"/>
    <w:rsid w:val="00A0296A"/>
    <w:rsid w:val="00A050D7"/>
    <w:rsid w:val="00A11E8E"/>
    <w:rsid w:val="00A17135"/>
    <w:rsid w:val="00A176A2"/>
    <w:rsid w:val="00A27D29"/>
    <w:rsid w:val="00A33470"/>
    <w:rsid w:val="00A54371"/>
    <w:rsid w:val="00A62E96"/>
    <w:rsid w:val="00A632F1"/>
    <w:rsid w:val="00A63628"/>
    <w:rsid w:val="00A663D9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975B3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27333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3EEA"/>
    <w:rsid w:val="00EB4340"/>
    <w:rsid w:val="00EB4A88"/>
    <w:rsid w:val="00EC3705"/>
    <w:rsid w:val="00EC3D14"/>
    <w:rsid w:val="00EC7530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361F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3</cp:revision>
  <cp:lastPrinted>2021-12-01T03:48:00Z</cp:lastPrinted>
  <dcterms:created xsi:type="dcterms:W3CDTF">2026-03-13T09:08:00Z</dcterms:created>
  <dcterms:modified xsi:type="dcterms:W3CDTF">2026-03-13T09:12:00Z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