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20DB" w14:textId="4613ACDF" w:rsidR="004F31C9" w:rsidRPr="004F31C9" w:rsidRDefault="00BF4584" w:rsidP="00A65580">
      <w:pPr>
        <w:jc w:val="both"/>
      </w:pPr>
      <w:r w:rsidRPr="004F31C9">
        <w:rPr>
          <w:noProof/>
        </w:rPr>
        <w:drawing>
          <wp:anchor distT="0" distB="0" distL="114300" distR="114300" simplePos="0" relativeHeight="251658240" behindDoc="0" locked="0" layoutInCell="1" allowOverlap="1" wp14:anchorId="6E9369BC" wp14:editId="7414C4E5">
            <wp:simplePos x="0" y="0"/>
            <wp:positionH relativeFrom="margin">
              <wp:posOffset>8390890</wp:posOffset>
            </wp:positionH>
            <wp:positionV relativeFrom="margin">
              <wp:posOffset>-474980</wp:posOffset>
            </wp:positionV>
            <wp:extent cx="1087755" cy="641985"/>
            <wp:effectExtent l="0" t="0" r="0" b="5715"/>
            <wp:wrapSquare wrapText="bothSides"/>
            <wp:docPr id="2" name="Picture 2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2010" w:rsidRPr="004F31C9">
        <w:rPr>
          <w:noProof/>
        </w:rPr>
        <w:drawing>
          <wp:anchor distT="0" distB="0" distL="114300" distR="114300" simplePos="0" relativeHeight="251659264" behindDoc="0" locked="0" layoutInCell="1" allowOverlap="1" wp14:anchorId="6FBB0DD7" wp14:editId="163FF464">
            <wp:simplePos x="0" y="0"/>
            <wp:positionH relativeFrom="margin">
              <wp:posOffset>-448945</wp:posOffset>
            </wp:positionH>
            <wp:positionV relativeFrom="margin">
              <wp:posOffset>-532765</wp:posOffset>
            </wp:positionV>
            <wp:extent cx="1232535" cy="803910"/>
            <wp:effectExtent l="0" t="0" r="5715" b="0"/>
            <wp:wrapSquare wrapText="bothSides"/>
            <wp:docPr id="1" name="Picture 1" descr="A logo for a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unci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1C9">
        <w:rPr>
          <w:u w:val="single"/>
        </w:rPr>
        <w:t xml:space="preserve">                                                                                                                    </w:t>
      </w:r>
      <w:r w:rsidR="004F31C9" w:rsidRPr="004F31C9">
        <w:t xml:space="preserve">    </w:t>
      </w:r>
    </w:p>
    <w:p w14:paraId="63A61E22" w14:textId="7A548F70" w:rsidR="007B6879" w:rsidRPr="0009135F" w:rsidRDefault="004F31C9" w:rsidP="007B6879">
      <w:pPr>
        <w:rPr>
          <w:b/>
          <w:bCs/>
          <w:sz w:val="24"/>
          <w:szCs w:val="24"/>
          <w:u w:val="single"/>
        </w:rPr>
      </w:pPr>
      <w:r w:rsidRPr="006F1315">
        <w:rPr>
          <w:b/>
          <w:bCs/>
          <w:sz w:val="24"/>
          <w:szCs w:val="24"/>
          <w:u w:val="single"/>
        </w:rPr>
        <w:t>Self-Assessment Template for Care Providers with Sponsorship Licences</w:t>
      </w:r>
      <w:r w:rsidR="0009135F">
        <w:rPr>
          <w:b/>
          <w:bCs/>
          <w:sz w:val="24"/>
          <w:szCs w:val="24"/>
          <w:u w:val="single"/>
        </w:rPr>
        <w:tab/>
      </w:r>
      <w:r w:rsidR="0009135F" w:rsidRPr="0009135F">
        <w:rPr>
          <w:b/>
          <w:bCs/>
          <w:sz w:val="24"/>
          <w:szCs w:val="24"/>
        </w:rPr>
        <w:tab/>
      </w:r>
      <w:r w:rsidR="0009135F" w:rsidRPr="0009135F">
        <w:rPr>
          <w:b/>
          <w:bCs/>
          <w:sz w:val="24"/>
          <w:szCs w:val="24"/>
        </w:rPr>
        <w:tab/>
      </w:r>
      <w:r w:rsidR="0009135F" w:rsidRPr="0009135F">
        <w:rPr>
          <w:b/>
          <w:bCs/>
          <w:sz w:val="24"/>
          <w:szCs w:val="24"/>
        </w:rPr>
        <w:tab/>
      </w:r>
      <w:r w:rsidR="007B6879" w:rsidRPr="00DD469E">
        <w:rPr>
          <w:b/>
          <w:bCs/>
        </w:rPr>
        <w:t>Date:</w:t>
      </w:r>
      <w:r w:rsidR="007B6879" w:rsidRPr="00DD469E">
        <w:t xml:space="preserve"> _____________</w:t>
      </w:r>
    </w:p>
    <w:p w14:paraId="58989A6E" w14:textId="77777777" w:rsidR="0009135F" w:rsidRPr="007B6879" w:rsidRDefault="007B6879" w:rsidP="007B6879">
      <w:pPr>
        <w:rPr>
          <w:b/>
          <w:bCs/>
        </w:rPr>
      </w:pPr>
      <w:r w:rsidRPr="007B6879">
        <w:rPr>
          <w:b/>
          <w:bCs/>
        </w:rPr>
        <w:t xml:space="preserve">Measurement descriptions: </w:t>
      </w:r>
    </w:p>
    <w:tbl>
      <w:tblPr>
        <w:tblStyle w:val="TableGrid"/>
        <w:tblW w:w="14108" w:type="dxa"/>
        <w:tblLook w:val="04A0" w:firstRow="1" w:lastRow="0" w:firstColumn="1" w:lastColumn="0" w:noHBand="0" w:noVBand="1"/>
      </w:tblPr>
      <w:tblGrid>
        <w:gridCol w:w="2432"/>
        <w:gridCol w:w="11676"/>
      </w:tblGrid>
      <w:tr w:rsidR="0009135F" w14:paraId="08FBA5E8" w14:textId="77777777" w:rsidTr="0009135F">
        <w:trPr>
          <w:trHeight w:val="459"/>
        </w:trPr>
        <w:tc>
          <w:tcPr>
            <w:tcW w:w="2432" w:type="dxa"/>
            <w:shd w:val="clear" w:color="auto" w:fill="FBE4D5" w:themeFill="accent2" w:themeFillTint="33"/>
          </w:tcPr>
          <w:p w14:paraId="2E350B9E" w14:textId="4D81A04A" w:rsidR="0009135F" w:rsidRDefault="0009135F" w:rsidP="007B6879">
            <w:pPr>
              <w:rPr>
                <w:b/>
                <w:bCs/>
              </w:rPr>
            </w:pPr>
            <w:r w:rsidRPr="00981288">
              <w:t>Requirement not met</w:t>
            </w:r>
            <w:r>
              <w:t>:</w:t>
            </w:r>
          </w:p>
        </w:tc>
        <w:tc>
          <w:tcPr>
            <w:tcW w:w="11675" w:type="dxa"/>
          </w:tcPr>
          <w:p w14:paraId="3E0A23A7" w14:textId="77777777" w:rsidR="0009135F" w:rsidRDefault="0009135F" w:rsidP="0009135F">
            <w:r>
              <w:t xml:space="preserve">If you cannot evidence that you are undertaking </w:t>
            </w:r>
            <w:r>
              <w:rPr>
                <w:b/>
                <w:bCs/>
              </w:rPr>
              <w:t>any</w:t>
            </w:r>
            <w:r>
              <w:t xml:space="preserve"> of the criteria detailed, you will have not met this area. </w:t>
            </w:r>
          </w:p>
          <w:p w14:paraId="440B850A" w14:textId="77777777" w:rsidR="0009135F" w:rsidRDefault="0009135F" w:rsidP="007B6879">
            <w:pPr>
              <w:rPr>
                <w:b/>
                <w:bCs/>
              </w:rPr>
            </w:pPr>
          </w:p>
        </w:tc>
      </w:tr>
      <w:tr w:rsidR="0009135F" w14:paraId="04D1FB99" w14:textId="77777777" w:rsidTr="0009135F">
        <w:trPr>
          <w:trHeight w:val="452"/>
        </w:trPr>
        <w:tc>
          <w:tcPr>
            <w:tcW w:w="2432" w:type="dxa"/>
            <w:shd w:val="clear" w:color="auto" w:fill="E2EFD9" w:themeFill="accent6" w:themeFillTint="33"/>
          </w:tcPr>
          <w:p w14:paraId="39185D85" w14:textId="7DA1EB4C" w:rsidR="0009135F" w:rsidRDefault="0009135F" w:rsidP="0009135F">
            <w:pPr>
              <w:rPr>
                <w:b/>
                <w:bCs/>
              </w:rPr>
            </w:pPr>
            <w:r>
              <w:t xml:space="preserve">Requirement </w:t>
            </w:r>
            <w:r w:rsidR="00BF4584">
              <w:t xml:space="preserve">fully </w:t>
            </w:r>
            <w:r>
              <w:t>met:</w:t>
            </w:r>
          </w:p>
        </w:tc>
        <w:tc>
          <w:tcPr>
            <w:tcW w:w="11675" w:type="dxa"/>
          </w:tcPr>
          <w:p w14:paraId="3F018541" w14:textId="77777777" w:rsidR="0009135F" w:rsidRDefault="0009135F" w:rsidP="0009135F">
            <w:r>
              <w:t xml:space="preserve">To fully meet this criterion you must have evidence that you are undertaking </w:t>
            </w:r>
            <w:r>
              <w:rPr>
                <w:b/>
                <w:bCs/>
              </w:rPr>
              <w:t>all</w:t>
            </w:r>
            <w:r>
              <w:t xml:space="preserve"> the criteria detailed. </w:t>
            </w:r>
          </w:p>
          <w:p w14:paraId="76C87F8B" w14:textId="77777777" w:rsidR="0009135F" w:rsidRDefault="0009135F" w:rsidP="007B6879">
            <w:pPr>
              <w:rPr>
                <w:b/>
                <w:bCs/>
              </w:rPr>
            </w:pPr>
          </w:p>
        </w:tc>
      </w:tr>
      <w:tr w:rsidR="0009135F" w14:paraId="1E1A9E88" w14:textId="77777777" w:rsidTr="0009135F">
        <w:trPr>
          <w:trHeight w:val="230"/>
        </w:trPr>
        <w:tc>
          <w:tcPr>
            <w:tcW w:w="14108" w:type="dxa"/>
            <w:gridSpan w:val="2"/>
          </w:tcPr>
          <w:p w14:paraId="566C919A" w14:textId="731A27FA" w:rsidR="0009135F" w:rsidRDefault="0009135F" w:rsidP="007B6879">
            <w:pPr>
              <w:rPr>
                <w:b/>
                <w:bCs/>
              </w:rPr>
            </w:pPr>
            <w:r w:rsidRPr="009F7E23">
              <w:rPr>
                <w:b/>
                <w:bCs/>
              </w:rPr>
              <w:t>Any criterion that has not been met can be added to the action plan below.</w:t>
            </w:r>
          </w:p>
        </w:tc>
      </w:tr>
    </w:tbl>
    <w:p w14:paraId="6E7D70CB" w14:textId="34064CCF" w:rsidR="00DE281A" w:rsidRPr="00BF4584" w:rsidRDefault="00DE281A" w:rsidP="00542010">
      <w:pPr>
        <w:rPr>
          <w:b/>
          <w:bCs/>
          <w:sz w:val="12"/>
          <w:szCs w:val="12"/>
        </w:rPr>
      </w:pPr>
    </w:p>
    <w:tbl>
      <w:tblPr>
        <w:tblStyle w:val="PlainTable1"/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417"/>
        <w:gridCol w:w="6379"/>
      </w:tblGrid>
      <w:tr w:rsidR="00DE281A" w14:paraId="6DAF15C7" w14:textId="77777777" w:rsidTr="00BF4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DEEAF6" w:themeFill="accent5" w:themeFillTint="33"/>
            <w:vAlign w:val="center"/>
          </w:tcPr>
          <w:p w14:paraId="58327B3A" w14:textId="2143BF2A" w:rsidR="00DE281A" w:rsidRPr="0004029F" w:rsidRDefault="00DE281A" w:rsidP="00542010">
            <w:pPr>
              <w:jc w:val="center"/>
              <w:rPr>
                <w:sz w:val="20"/>
                <w:szCs w:val="20"/>
              </w:rPr>
            </w:pPr>
            <w:r w:rsidRPr="0004029F">
              <w:t>Self-Assessment Areas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3AE3C16" w14:textId="20123B33" w:rsidR="00DE281A" w:rsidRPr="0004029F" w:rsidRDefault="00DE281A" w:rsidP="00542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1288">
              <w:t>Requirement not met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C827B2F" w14:textId="09511963" w:rsidR="00DE281A" w:rsidRPr="005529AA" w:rsidRDefault="00DE281A" w:rsidP="00542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Requirement </w:t>
            </w:r>
            <w:r w:rsidR="00BF4584">
              <w:t xml:space="preserve">fully </w:t>
            </w:r>
            <w:r>
              <w:t>met</w:t>
            </w:r>
          </w:p>
        </w:tc>
        <w:tc>
          <w:tcPr>
            <w:tcW w:w="6379" w:type="dxa"/>
            <w:shd w:val="clear" w:color="auto" w:fill="DEEAF6" w:themeFill="accent5" w:themeFillTint="33"/>
            <w:vAlign w:val="center"/>
          </w:tcPr>
          <w:p w14:paraId="24BC7A5D" w14:textId="1B2FE474" w:rsidR="00DE281A" w:rsidRPr="005529AA" w:rsidRDefault="00AD5EAA" w:rsidP="00542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position w:val="-6"/>
                <w14:numSpacing w14:val="proportional"/>
              </w:rPr>
            </w:pPr>
            <w:r>
              <w:rPr>
                <w:position w:val="-6"/>
                <w14:numSpacing w14:val="proportional"/>
              </w:rPr>
              <w:t>Suggested Responses and Tips</w:t>
            </w:r>
            <w:r w:rsidR="00AE6A4E">
              <w:rPr>
                <w:position w:val="-6"/>
                <w14:numSpacing w14:val="proportional"/>
              </w:rPr>
              <w:t xml:space="preserve">/Hints </w:t>
            </w:r>
            <w:r>
              <w:rPr>
                <w:position w:val="-6"/>
                <w14:numSpacing w14:val="proportional"/>
              </w:rPr>
              <w:t xml:space="preserve"> </w:t>
            </w:r>
          </w:p>
        </w:tc>
      </w:tr>
      <w:tr w:rsidR="002D62AF" w14:paraId="7AADF8E5" w14:textId="77777777" w:rsidTr="00BF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B60DC4C" w14:textId="2B32743F" w:rsidR="002D62AF" w:rsidRDefault="002D62AF" w:rsidP="002D62AF">
            <w:pPr>
              <w:rPr>
                <w:b w:val="0"/>
                <w:bCs w:val="0"/>
              </w:rPr>
            </w:pPr>
            <w:r w:rsidRPr="00FC2752">
              <w:t>Evidence that all sponsored workers meet the minimum English-speaking requirements</w:t>
            </w:r>
            <w:r w:rsidR="00730D67">
              <w:t>, this can be evidenced</w:t>
            </w:r>
            <w:r w:rsidRPr="00FC2752">
              <w:t xml:space="preserve"> through </w:t>
            </w:r>
            <w:r w:rsidR="00730D67">
              <w:t>one of the following</w:t>
            </w:r>
            <w:r w:rsidRPr="00FC2752">
              <w:t xml:space="preserve"> ways: </w:t>
            </w:r>
          </w:p>
          <w:p w14:paraId="39398A31" w14:textId="381E1229" w:rsidR="002D62AF" w:rsidRPr="001458EE" w:rsidRDefault="002D62AF" w:rsidP="002D62AF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730D67">
              <w:t>Passing a Secure English Language Test (SELT) from an approved provider</w:t>
            </w:r>
          </w:p>
          <w:p w14:paraId="500882F5" w14:textId="2ABE8521" w:rsidR="002D62AF" w:rsidRPr="0009135F" w:rsidRDefault="002D62AF" w:rsidP="002D62A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</w:t>
            </w:r>
            <w:r w:rsidRPr="00570813">
              <w:rPr>
                <w:b w:val="0"/>
                <w:bCs w:val="0"/>
              </w:rPr>
              <w:t xml:space="preserve">aving a degree-level academic qualification that was taught in English - if </w:t>
            </w:r>
            <w:r>
              <w:rPr>
                <w:b w:val="0"/>
                <w:bCs w:val="0"/>
              </w:rPr>
              <w:t xml:space="preserve">the worker </w:t>
            </w:r>
            <w:r w:rsidRPr="00570813">
              <w:rPr>
                <w:b w:val="0"/>
                <w:bCs w:val="0"/>
              </w:rPr>
              <w:t xml:space="preserve">studied abroad, </w:t>
            </w:r>
            <w:r>
              <w:rPr>
                <w:b w:val="0"/>
                <w:bCs w:val="0"/>
              </w:rPr>
              <w:t>they</w:t>
            </w:r>
            <w:r w:rsidRPr="00570813">
              <w:rPr>
                <w:b w:val="0"/>
                <w:bCs w:val="0"/>
              </w:rPr>
              <w:t xml:space="preserve">’ll need to apply through </w:t>
            </w:r>
            <w:proofErr w:type="spellStart"/>
            <w:r w:rsidRPr="00570813">
              <w:rPr>
                <w:b w:val="0"/>
                <w:bCs w:val="0"/>
              </w:rPr>
              <w:t>Ecctis</w:t>
            </w:r>
            <w:proofErr w:type="spellEnd"/>
            <w:r w:rsidRPr="00570813">
              <w:rPr>
                <w:b w:val="0"/>
                <w:bCs w:val="0"/>
              </w:rPr>
              <w:t xml:space="preserve"> (formerly UK NARIC) for confirmation that </w:t>
            </w:r>
            <w:r>
              <w:rPr>
                <w:b w:val="0"/>
                <w:bCs w:val="0"/>
              </w:rPr>
              <w:t xml:space="preserve">their </w:t>
            </w:r>
            <w:r w:rsidRPr="00570813">
              <w:rPr>
                <w:b w:val="0"/>
                <w:bCs w:val="0"/>
              </w:rPr>
              <w:t>qualification is equivalent to a UK bachelor’s degree, master’s degree, or PhD.</w:t>
            </w:r>
          </w:p>
          <w:p w14:paraId="68884C9B" w14:textId="5133B68D" w:rsidR="002D62AF" w:rsidRPr="001458EE" w:rsidRDefault="002D62AF">
            <w:pPr>
              <w:pStyle w:val="ListParagraph"/>
              <w:numPr>
                <w:ilvl w:val="0"/>
                <w:numId w:val="10"/>
              </w:numPr>
            </w:pPr>
            <w:r w:rsidRPr="00730D67">
              <w:t xml:space="preserve">The worker must prove they can read, write, speak and understand English to at least level B1 on the </w:t>
            </w:r>
            <w:hyperlink r:id="rId10" w:history="1">
              <w:r w:rsidRPr="00730D67">
                <w:rPr>
                  <w:rStyle w:val="Hyperlink"/>
                  <w:b w:val="0"/>
                  <w:bCs w:val="0"/>
                  <w:shd w:val="clear" w:color="auto" w:fill="FFFFFF"/>
                </w:rPr>
                <w:t>Common European Framework of Reference for Languages (CEFR) scale</w:t>
              </w:r>
            </w:hyperlink>
            <w:r w:rsidRPr="00730D67">
              <w:rPr>
                <w:b w:val="0"/>
                <w:bCs w:val="0"/>
                <w:color w:val="0B0C0C"/>
                <w:shd w:val="clear" w:color="auto" w:fill="FFFFFF"/>
              </w:rPr>
              <w:t>.</w:t>
            </w:r>
          </w:p>
          <w:p w14:paraId="5DD97E06" w14:textId="742F3CAF" w:rsidR="00D47941" w:rsidRPr="00730D67" w:rsidRDefault="00D47941" w:rsidP="001458EE">
            <w:pPr>
              <w:pStyle w:val="ListParagraph"/>
              <w:numPr>
                <w:ilvl w:val="0"/>
                <w:numId w:val="10"/>
              </w:numPr>
            </w:pPr>
            <w:r>
              <w:t>If the worker is new to the Care Sector and is being sponsored for the first time as a Skilled Care Worker from 8</w:t>
            </w:r>
            <w:r w:rsidRPr="001458EE">
              <w:rPr>
                <w:vertAlign w:val="superscript"/>
              </w:rPr>
              <w:t>th</w:t>
            </w:r>
            <w:r>
              <w:t xml:space="preserve"> January 2026, they must evidence they have achieved English level B2</w:t>
            </w:r>
          </w:p>
          <w:p w14:paraId="46BF95A7" w14:textId="77777777" w:rsidR="002D62AF" w:rsidRDefault="00D47941" w:rsidP="002D62AF">
            <w:pPr>
              <w:spacing w:after="150"/>
              <w:outlineLvl w:val="2"/>
              <w:rPr>
                <w:rStyle w:val="Hyperlink"/>
                <w:b w:val="0"/>
                <w:bCs w:val="0"/>
              </w:rPr>
            </w:pPr>
            <w:hyperlink w:history="1">
              <w:r w:rsidR="002D62AF" w:rsidRPr="00B06DC5">
                <w:rPr>
                  <w:rStyle w:val="Hyperlink"/>
                </w:rPr>
                <w:t>Skilled Worker visa: Knowledge of English - GOV.UK (www.gov.uk)</w:t>
              </w:r>
            </w:hyperlink>
          </w:p>
          <w:p w14:paraId="3CF1E808" w14:textId="77777777" w:rsidR="001458EE" w:rsidRDefault="001458EE" w:rsidP="001458EE">
            <w:pPr>
              <w:rPr>
                <w:rStyle w:val="Hyperlink"/>
                <w:b w:val="0"/>
                <w:bCs w:val="0"/>
              </w:rPr>
            </w:pPr>
          </w:p>
          <w:p w14:paraId="70E364E2" w14:textId="275F556C" w:rsidR="001458EE" w:rsidRPr="001458EE" w:rsidRDefault="001458EE" w:rsidP="001458EE">
            <w:pPr>
              <w:tabs>
                <w:tab w:val="left" w:pos="5430"/>
              </w:tabs>
            </w:pPr>
            <w:r>
              <w:tab/>
            </w:r>
          </w:p>
        </w:tc>
        <w:tc>
          <w:tcPr>
            <w:tcW w:w="1418" w:type="dxa"/>
          </w:tcPr>
          <w:p w14:paraId="5EA21A07" w14:textId="0A9E284B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1B2C40" wp14:editId="78225040">
                      <wp:simplePos x="0" y="0"/>
                      <wp:positionH relativeFrom="margin">
                        <wp:posOffset>212090</wp:posOffset>
                      </wp:positionH>
                      <wp:positionV relativeFrom="margin">
                        <wp:posOffset>97790</wp:posOffset>
                      </wp:positionV>
                      <wp:extent cx="260350" cy="2603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26D3C7" id="Rectangle 6" o:spid="_x0000_s1026" style="position:absolute;margin-left:16.7pt;margin-top:7.7pt;width:20.5pt;height:20.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" fillcolor="#8eaadb [1940]" strokecolor="#09101d [484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46A00F51" w14:textId="6C8AD4C4" w:rsidR="002D62AF" w:rsidRPr="0004029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F4A0A37" wp14:editId="30952D73">
                      <wp:simplePos x="0" y="0"/>
                      <wp:positionH relativeFrom="margin">
                        <wp:posOffset>243205</wp:posOffset>
                      </wp:positionH>
                      <wp:positionV relativeFrom="margin">
                        <wp:posOffset>123825</wp:posOffset>
                      </wp:positionV>
                      <wp:extent cx="260350" cy="260350"/>
                      <wp:effectExtent l="0" t="0" r="254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81C75" id="Rectangle 12" o:spid="_x0000_s1026" style="position:absolute;margin-left:19.15pt;margin-top:9.75pt;width:20.5pt;height:20.5pt;z-index:251821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OJDW+P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05787F08" w14:textId="2E18F47B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D62AF" w14:paraId="1810F28C" w14:textId="77777777" w:rsidTr="00BF458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A3F4E9B" w14:textId="0AAC18C7" w:rsidR="002D62AF" w:rsidRDefault="002D62AF" w:rsidP="002D62AF">
            <w:pPr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</w:pPr>
            <w:r w:rsidRPr="00FC2752">
              <w:rPr>
                <w:rFonts w:cstheme="minorHAnsi"/>
                <w:color w:val="0B0C0C"/>
                <w:shd w:val="clear" w:color="auto" w:fill="FFFFFF"/>
              </w:rPr>
              <w:t>Evidence that you have checked that each of your</w:t>
            </w:r>
            <w:r>
              <w:rPr>
                <w:rFonts w:cstheme="minorHAnsi"/>
                <w:color w:val="0B0C0C"/>
                <w:shd w:val="clear" w:color="auto" w:fill="FFFFFF"/>
              </w:rPr>
              <w:t xml:space="preserve"> sponsored </w:t>
            </w:r>
            <w:r w:rsidRPr="00FC2752">
              <w:rPr>
                <w:rFonts w:cstheme="minorHAnsi"/>
                <w:color w:val="0B0C0C"/>
                <w:shd w:val="clear" w:color="auto" w:fill="FFFFFF"/>
              </w:rPr>
              <w:t>workers has the legal right to work in the UK</w:t>
            </w:r>
            <w:r>
              <w:rPr>
                <w:rFonts w:cstheme="minorHAnsi"/>
                <w:color w:val="0B0C0C"/>
                <w:shd w:val="clear" w:color="auto" w:fill="FFFFFF"/>
              </w:rPr>
              <w:t xml:space="preserve">, such as the following documents: </w:t>
            </w:r>
          </w:p>
          <w:p w14:paraId="79DEF2EC" w14:textId="05E4E2EA" w:rsidR="00F767BA" w:rsidRPr="001458EE" w:rsidRDefault="00F767BA" w:rsidP="001458E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B0C0C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  <w:t xml:space="preserve">Copy of the online share code check or employer checking service check; </w:t>
            </w:r>
            <w:hyperlink r:id="rId11" w:history="1">
              <w:r w:rsidRPr="00F767BA">
                <w:rPr>
                  <w:b w:val="0"/>
                  <w:bCs w:val="0"/>
                  <w:color w:val="0000FF"/>
                  <w:u w:val="single"/>
                </w:rPr>
                <w:t>Check someone's immigration status: use their share code - GOV.UK</w:t>
              </w:r>
            </w:hyperlink>
          </w:p>
          <w:p w14:paraId="54FB3503" w14:textId="04C2F285" w:rsidR="002D62AF" w:rsidRPr="007D51ED" w:rsidRDefault="002D62AF" w:rsidP="002D62A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</w:pPr>
            <w:r w:rsidRPr="007D51ED"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  <w:t>Photo ID e.g., passport; verified, signed, and dated</w:t>
            </w:r>
            <w:r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  <w:t xml:space="preserve">. </w:t>
            </w:r>
          </w:p>
          <w:p w14:paraId="498A0A8A" w14:textId="7C4F0B8B" w:rsidR="002D62AF" w:rsidRPr="007D51ED" w:rsidRDefault="002D62AF" w:rsidP="002D62A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</w:pPr>
            <w:r w:rsidRPr="007D51ED">
              <w:rPr>
                <w:rFonts w:cstheme="minorHAnsi"/>
                <w:b w:val="0"/>
                <w:bCs w:val="0"/>
                <w:color w:val="0B0C0C"/>
                <w:shd w:val="clear" w:color="auto" w:fill="FFFFFF"/>
              </w:rPr>
              <w:t>National Insurance number</w:t>
            </w:r>
          </w:p>
          <w:p w14:paraId="476540CD" w14:textId="1F86FF3D" w:rsidR="002D62AF" w:rsidRPr="00316ED3" w:rsidRDefault="002D62AF" w:rsidP="002D62AF">
            <w:pPr>
              <w:rPr>
                <w:rFonts w:cstheme="minorHAnsi"/>
                <w:color w:val="0B0C0C"/>
                <w:shd w:val="clear" w:color="auto" w:fill="FFFFFF"/>
              </w:rPr>
            </w:pPr>
            <w:r w:rsidRPr="006F1315">
              <w:rPr>
                <w:rStyle w:val="Hyperlink"/>
                <w:color w:val="auto"/>
                <w:sz w:val="18"/>
                <w:szCs w:val="18"/>
              </w:rPr>
              <w:t>Note: right to work applies to all workers.</w:t>
            </w:r>
          </w:p>
          <w:p w14:paraId="7F3262B9" w14:textId="606A00E8" w:rsidR="002D62AF" w:rsidRPr="00E064B3" w:rsidRDefault="00431940" w:rsidP="002D62AF">
            <w:pPr>
              <w:jc w:val="both"/>
              <w:rPr>
                <w:b w:val="0"/>
                <w:bCs w:val="0"/>
                <w:color w:val="0563C1" w:themeColor="hyperlink"/>
                <w:u w:val="single"/>
              </w:rPr>
            </w:pPr>
            <w:hyperlink r:id="rId12" w:history="1">
              <w:r w:rsidR="002D62AF">
                <w:rPr>
                  <w:rStyle w:val="Hyperlink"/>
                </w:rPr>
                <w:t>Right to work checks: an employer's guide - GOV.UK (www.gov.uk)</w:t>
              </w:r>
            </w:hyperlink>
          </w:p>
        </w:tc>
        <w:tc>
          <w:tcPr>
            <w:tcW w:w="1418" w:type="dxa"/>
          </w:tcPr>
          <w:p w14:paraId="4B024506" w14:textId="569255F5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0970D87" wp14:editId="3D188B03">
                      <wp:simplePos x="0" y="0"/>
                      <wp:positionH relativeFrom="margin">
                        <wp:posOffset>272415</wp:posOffset>
                      </wp:positionH>
                      <wp:positionV relativeFrom="margin">
                        <wp:posOffset>248285</wp:posOffset>
                      </wp:positionV>
                      <wp:extent cx="260350" cy="26035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1A054" id="Rectangle 13" o:spid="_x0000_s1026" style="position:absolute;margin-left:21.45pt;margin-top:19.55pt;width:20.5pt;height:20.5pt;z-index:251822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C2N1gf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3EF8279C" w14:textId="59C4374B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1A26618" wp14:editId="458E808A">
                      <wp:simplePos x="0" y="0"/>
                      <wp:positionH relativeFrom="margin">
                        <wp:posOffset>255270</wp:posOffset>
                      </wp:positionH>
                      <wp:positionV relativeFrom="margin">
                        <wp:posOffset>255905</wp:posOffset>
                      </wp:positionV>
                      <wp:extent cx="260350" cy="260350"/>
                      <wp:effectExtent l="0" t="0" r="254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86668" id="Rectangle 16" o:spid="_x0000_s1026" style="position:absolute;margin-left:20.1pt;margin-top:20.15pt;width:20.5pt;height:20.5pt;z-index:251823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51146FC6" w14:textId="76749100" w:rsidR="008510DE" w:rsidRPr="00016A26" w:rsidRDefault="008510DE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2AF" w14:paraId="52C71E1D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90FF2C5" w14:textId="77777777" w:rsidR="002D62AF" w:rsidRPr="007D51ED" w:rsidRDefault="002D62AF" w:rsidP="002D62AF">
            <w:pPr>
              <w:rPr>
                <w:b w:val="0"/>
                <w:bCs w:val="0"/>
                <w:sz w:val="24"/>
                <w:szCs w:val="24"/>
              </w:rPr>
            </w:pPr>
            <w:r w:rsidRPr="007D51ED">
              <w:rPr>
                <w:sz w:val="24"/>
                <w:szCs w:val="24"/>
              </w:rPr>
              <w:t xml:space="preserve">Evidence of valid DBS and references: </w:t>
            </w:r>
          </w:p>
          <w:p w14:paraId="037256D7" w14:textId="55F2B884" w:rsidR="002D62AF" w:rsidRPr="007D51ED" w:rsidRDefault="002D62AF" w:rsidP="002D62AF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DBS disclosure form</w:t>
            </w:r>
          </w:p>
          <w:p w14:paraId="4FA2A2FD" w14:textId="2A686BD7" w:rsidR="002D62AF" w:rsidRPr="007D51ED" w:rsidRDefault="002D62AF" w:rsidP="002D62AF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Reference 1 – professional reference from most recent employer.</w:t>
            </w:r>
            <w:r>
              <w:rPr>
                <w:b w:val="0"/>
                <w:bCs w:val="0"/>
              </w:rPr>
              <w:t xml:space="preserve"> </w:t>
            </w:r>
          </w:p>
          <w:p w14:paraId="5D35A2C0" w14:textId="5B1E9DB0" w:rsidR="002D62AF" w:rsidRPr="00526A56" w:rsidRDefault="002D62AF" w:rsidP="002D62AF">
            <w:pPr>
              <w:pStyle w:val="ListParagraph"/>
              <w:numPr>
                <w:ilvl w:val="0"/>
                <w:numId w:val="2"/>
              </w:numPr>
            </w:pPr>
            <w:r>
              <w:rPr>
                <w:b w:val="0"/>
                <w:bCs w:val="0"/>
              </w:rPr>
              <w:t>Any additional references (if applicable)</w:t>
            </w:r>
          </w:p>
        </w:tc>
        <w:tc>
          <w:tcPr>
            <w:tcW w:w="1418" w:type="dxa"/>
          </w:tcPr>
          <w:p w14:paraId="6DB17AEF" w14:textId="7363A8A3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0BF58A6" wp14:editId="47418FA8">
                      <wp:simplePos x="0" y="0"/>
                      <wp:positionH relativeFrom="margin">
                        <wp:posOffset>218440</wp:posOffset>
                      </wp:positionH>
                      <wp:positionV relativeFrom="margin">
                        <wp:posOffset>130175</wp:posOffset>
                      </wp:positionV>
                      <wp:extent cx="260350" cy="2603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421395" id="Rectangle 9" o:spid="_x0000_s1026" style="position:absolute;margin-left:17.2pt;margin-top:10.25pt;width:20.5pt;height:20.5pt;z-index:251824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cmrrM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28753733" w14:textId="514964C8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4E2109C" wp14:editId="4CFC613D">
                      <wp:simplePos x="0" y="0"/>
                      <wp:positionH relativeFrom="margin">
                        <wp:posOffset>255270</wp:posOffset>
                      </wp:positionH>
                      <wp:positionV relativeFrom="margin">
                        <wp:posOffset>113030</wp:posOffset>
                      </wp:positionV>
                      <wp:extent cx="260350" cy="260350"/>
                      <wp:effectExtent l="0" t="0" r="2540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CF778" id="Rectangle 10" o:spid="_x0000_s1026" style="position:absolute;margin-left:20.1pt;margin-top:8.9pt;width:20.5pt;height:20.5pt;z-index:251825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Ev9Lij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33D3789E" w14:textId="0E67DA8B" w:rsidR="002D62AF" w:rsidRPr="0075660F" w:rsidRDefault="002D62AF" w:rsidP="00756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2AF" w14:paraId="3CD7CC42" w14:textId="77777777" w:rsidTr="0009135F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9982CD1" w14:textId="73B1C3E0" w:rsidR="002D62AF" w:rsidRDefault="002D62AF" w:rsidP="002D62AF">
            <w:pPr>
              <w:rPr>
                <w:b w:val="0"/>
                <w:bCs w:val="0"/>
              </w:rPr>
            </w:pPr>
            <w:r w:rsidRPr="00950195">
              <w:t xml:space="preserve">Evidence of Certificate of Good Conduct </w:t>
            </w:r>
            <w:r>
              <w:t xml:space="preserve">(criminal record certificate) </w:t>
            </w:r>
            <w:r w:rsidRPr="00950195">
              <w:t>from home country</w:t>
            </w:r>
            <w:r>
              <w:t>.</w:t>
            </w:r>
          </w:p>
          <w:p w14:paraId="6CEAEA45" w14:textId="77777777" w:rsidR="002D62AF" w:rsidRDefault="002D62AF" w:rsidP="002D62AF">
            <w:pPr>
              <w:rPr>
                <w:b w:val="0"/>
                <w:bCs w:val="0"/>
              </w:rPr>
            </w:pPr>
          </w:p>
          <w:p w14:paraId="00DAF484" w14:textId="0729F911" w:rsidR="002D62AF" w:rsidRPr="007D51ED" w:rsidRDefault="00431940" w:rsidP="002D62AF">
            <w:pPr>
              <w:rPr>
                <w:sz w:val="24"/>
                <w:szCs w:val="24"/>
              </w:rPr>
            </w:pPr>
            <w:hyperlink r:id="rId13" w:history="1">
              <w:r w:rsidR="002D62AF">
                <w:rPr>
                  <w:rStyle w:val="Hyperlink"/>
                </w:rPr>
                <w:t>Guidance on the application process for criminal records checks overseas - GOV.UK (www.gov.uk)</w:t>
              </w:r>
            </w:hyperlink>
          </w:p>
        </w:tc>
        <w:tc>
          <w:tcPr>
            <w:tcW w:w="1418" w:type="dxa"/>
          </w:tcPr>
          <w:p w14:paraId="6AE32160" w14:textId="2E87D41D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86A54B" wp14:editId="61C8327D">
                      <wp:simplePos x="0" y="0"/>
                      <wp:positionH relativeFrom="margin">
                        <wp:posOffset>238125</wp:posOffset>
                      </wp:positionH>
                      <wp:positionV relativeFrom="margin">
                        <wp:posOffset>90805</wp:posOffset>
                      </wp:positionV>
                      <wp:extent cx="260350" cy="260350"/>
                      <wp:effectExtent l="0" t="0" r="254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568B6" id="Rectangle 19" o:spid="_x0000_s1026" style="position:absolute;margin-left:18.75pt;margin-top:7.15pt;width:20.5pt;height:20.5pt;z-index:251826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KyhWZf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3C953CF0" w14:textId="57F723E9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A9BE20E" wp14:editId="3702A3BE">
                      <wp:simplePos x="0" y="0"/>
                      <wp:positionH relativeFrom="margin">
                        <wp:posOffset>271780</wp:posOffset>
                      </wp:positionH>
                      <wp:positionV relativeFrom="margin">
                        <wp:posOffset>95885</wp:posOffset>
                      </wp:positionV>
                      <wp:extent cx="260350" cy="26035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4FD7B" id="Rectangle 22" o:spid="_x0000_s1026" style="position:absolute;margin-left:21.4pt;margin-top:7.55pt;width:20.5pt;height:20.5pt;z-index:25182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EwIVIj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444F9A1B" w14:textId="76BB7711" w:rsidR="002D62AF" w:rsidRPr="00D92061" w:rsidRDefault="002D62AF" w:rsidP="00D9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2AF" w14:paraId="061E5A12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6D1127D" w14:textId="6DBEFF8D" w:rsidR="00862AF2" w:rsidRDefault="002D62AF" w:rsidP="00862AF2">
            <w:pPr>
              <w:rPr>
                <w:b w:val="0"/>
                <w:bCs w:val="0"/>
              </w:rPr>
            </w:pPr>
            <w:r>
              <w:t>Evidence of how each sponsored worker was recruited:</w:t>
            </w:r>
            <w:r w:rsidR="00862AF2">
              <w:t xml:space="preserve"> </w:t>
            </w:r>
          </w:p>
          <w:p w14:paraId="755D5E72" w14:textId="77777777" w:rsidR="00862AF2" w:rsidRDefault="00862AF2" w:rsidP="00862AF2">
            <w:pPr>
              <w:rPr>
                <w:b w:val="0"/>
                <w:bCs w:val="0"/>
              </w:rPr>
            </w:pPr>
          </w:p>
          <w:p w14:paraId="4C73DAD9" w14:textId="77777777" w:rsidR="00862AF2" w:rsidRDefault="00862AF2" w:rsidP="00862AF2">
            <w:pPr>
              <w:rPr>
                <w:b w:val="0"/>
                <w:bCs w:val="0"/>
              </w:rPr>
            </w:pPr>
            <w:r>
              <w:t>The UK Home Office defines a genuine vacancy in the context of sponsoring international workers—particularly under the Skilled Worker visa route—as a role that is real, necessary, and appropriate to the business.</w:t>
            </w:r>
          </w:p>
          <w:p w14:paraId="139F88BB" w14:textId="77777777" w:rsidR="00862AF2" w:rsidRDefault="00862AF2" w:rsidP="00862AF2">
            <w:pPr>
              <w:rPr>
                <w:b w:val="0"/>
                <w:bCs w:val="0"/>
              </w:rPr>
            </w:pPr>
          </w:p>
          <w:p w14:paraId="6A4D35DD" w14:textId="77777777" w:rsidR="00862AF2" w:rsidRDefault="00862AF2" w:rsidP="00862AF2">
            <w:pPr>
              <w:rPr>
                <w:b w:val="0"/>
                <w:bCs w:val="0"/>
              </w:rPr>
            </w:pPr>
          </w:p>
          <w:p w14:paraId="2F184783" w14:textId="77777777" w:rsidR="00862AF2" w:rsidRDefault="00862AF2" w:rsidP="00862AF2">
            <w:pPr>
              <w:rPr>
                <w:b w:val="0"/>
                <w:bCs w:val="0"/>
              </w:rPr>
            </w:pPr>
            <w:r>
              <w:t xml:space="preserve">The job being offered must be eligible under the Skilled Worker visa. </w:t>
            </w:r>
          </w:p>
          <w:p w14:paraId="259BC109" w14:textId="517C3977" w:rsidR="00862AF2" w:rsidRPr="001458EE" w:rsidRDefault="00862AF2" w:rsidP="00862AF2">
            <w:pPr>
              <w:rPr>
                <w:rFonts w:eastAsia="Calibri" w:cstheme="minorHAnsi"/>
                <w:b w:val="0"/>
                <w:bCs w:val="0"/>
              </w:rPr>
            </w:pPr>
          </w:p>
          <w:p w14:paraId="244BB3D9" w14:textId="77777777" w:rsidR="00730D67" w:rsidRPr="001458EE" w:rsidRDefault="00730D67" w:rsidP="00730D67">
            <w:pPr>
              <w:shd w:val="clear" w:color="auto" w:fill="FFFFFF"/>
              <w:spacing w:after="30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 xml:space="preserve"> If you advertised the role, you must retain </w:t>
            </w:r>
            <w:proofErr w:type="gramStart"/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all of</w:t>
            </w:r>
            <w:proofErr w:type="gramEnd"/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 xml:space="preserve"> the following:</w:t>
            </w:r>
          </w:p>
          <w:p w14:paraId="073F5C16" w14:textId="77777777" w:rsidR="00730D67" w:rsidRPr="001458EE" w:rsidRDefault="00730D67" w:rsidP="00730D67">
            <w:pPr>
              <w:numPr>
                <w:ilvl w:val="0"/>
                <w:numId w:val="23"/>
              </w:numPr>
              <w:shd w:val="clear" w:color="auto" w:fill="FFFFFF"/>
              <w:spacing w:after="15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proofErr w:type="spellStart"/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i</w:t>
            </w:r>
            <w:proofErr w:type="spellEnd"/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. Details of any advertisements you placed, including:</w:t>
            </w:r>
          </w:p>
          <w:p w14:paraId="24BC59B6" w14:textId="77777777" w:rsidR="00730D67" w:rsidRPr="001458EE" w:rsidRDefault="00730D67" w:rsidP="00730D67">
            <w:pPr>
              <w:numPr>
                <w:ilvl w:val="1"/>
                <w:numId w:val="23"/>
              </w:numPr>
              <w:shd w:val="clear" w:color="auto" w:fill="FFFFFF"/>
              <w:spacing w:after="15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a screenshot, printout or photocopy of the advert, or a record of the text of the advert; and</w:t>
            </w:r>
          </w:p>
          <w:p w14:paraId="68CA6AEA" w14:textId="77777777" w:rsidR="00730D67" w:rsidRPr="001458EE" w:rsidRDefault="00730D67" w:rsidP="00730D67">
            <w:pPr>
              <w:numPr>
                <w:ilvl w:val="1"/>
                <w:numId w:val="23"/>
              </w:numPr>
              <w:shd w:val="clear" w:color="auto" w:fill="FFFFFF"/>
              <w:spacing w:after="15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information about where the job was advertised (for example, website address), and for how long</w:t>
            </w:r>
          </w:p>
          <w:p w14:paraId="264FF185" w14:textId="77777777" w:rsidR="00730D67" w:rsidRPr="001458EE" w:rsidRDefault="00730D67" w:rsidP="00730D67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 w:val="0"/>
                <w:bCs w:val="0"/>
                <w:color w:val="0B0C0C"/>
                <w:sz w:val="22"/>
                <w:szCs w:val="22"/>
              </w:rPr>
            </w:pPr>
            <w:r w:rsidRPr="001458E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ii. A record of the number of people who applied for the job, and the number of people shortlisted for interview or for other stages of the recruitment process.</w:t>
            </w:r>
          </w:p>
          <w:p w14:paraId="63F13229" w14:textId="77777777" w:rsidR="00730D67" w:rsidRPr="001458EE" w:rsidRDefault="00730D67" w:rsidP="00730D67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 w:val="0"/>
                <w:bCs w:val="0"/>
                <w:color w:val="0B0C0C"/>
                <w:sz w:val="22"/>
                <w:szCs w:val="22"/>
              </w:rPr>
            </w:pPr>
            <w:r w:rsidRPr="001458E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iii. At least one other item of evidence or information which shows the process you used to identify the most suitable candidate – examples include but are not limited to:</w:t>
            </w:r>
          </w:p>
          <w:p w14:paraId="1A7335BA" w14:textId="1C265EC4" w:rsidR="00730D67" w:rsidRPr="001458EE" w:rsidRDefault="00730D67" w:rsidP="001458EE">
            <w:pPr>
              <w:shd w:val="clear" w:color="auto" w:fill="FFFFFF"/>
              <w:spacing w:after="15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r w:rsidRPr="001458EE">
              <w:rPr>
                <w:rFonts w:cstheme="minorHAnsi"/>
                <w:color w:val="0B0C0C"/>
                <w:shd w:val="clear" w:color="auto" w:fill="FFFFFF"/>
              </w:rPr>
              <w:t>If you did not advertise the role, you must, if asked, be able to explain (and, where practicable, provide evidence of) how you identified the worker was suitable</w:t>
            </w:r>
          </w:p>
          <w:p w14:paraId="213D271C" w14:textId="2E054F62" w:rsidR="00730D67" w:rsidRPr="001458EE" w:rsidRDefault="00730D67" w:rsidP="00730D67">
            <w:pPr>
              <w:shd w:val="clear" w:color="auto" w:fill="FFFFFF"/>
              <w:spacing w:after="300"/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</w:pPr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If you are a Skilled Worker sponsor, and the role was subject to the ‘care worker recruitment requirement’ described in </w:t>
            </w:r>
            <w:hyperlink r:id="rId14" w:history="1">
              <w:r w:rsidRPr="001458EE">
                <w:rPr>
                  <w:rFonts w:eastAsia="Times New Roman" w:cstheme="minorHAnsi"/>
                  <w:color w:val="1D70B8"/>
                  <w:kern w:val="0"/>
                  <w:u w:val="single"/>
                  <w:lang w:eastAsia="en-GB"/>
                  <w14:ligatures w14:val="none"/>
                </w:rPr>
                <w:t>section SK4 of Sponsor a Skilled Worker in force between 9 April 2025 and 21 July 2025</w:t>
              </w:r>
            </w:hyperlink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 xml:space="preserve"> (inclusive), we must be satisfied you attempted to recruit the worker from the ‘displaced worker pool’. If you were unable to identify a suitable worker from that pool, you must be able to explain (and, where possible, provide evidence of) what steps you took to identify the successful candidate. </w:t>
            </w:r>
          </w:p>
          <w:p w14:paraId="44B0ECEB" w14:textId="3CC06A6C" w:rsidR="002D62AF" w:rsidRDefault="00730D67" w:rsidP="002D62AF"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 xml:space="preserve"> If you are a Skilled Worker sponsor, and you are sponsoring a care worker or senior care worker on the basis that they were previously legally working for you for 3 months before you assigned them a Certificate of Sponsorship</w:t>
            </w:r>
            <w:r w:rsidR="00CD6236">
              <w:rPr>
                <w:rFonts w:eastAsia="Times New Roman" w:cstheme="minorHAnsi"/>
                <w:b w:val="0"/>
                <w:bCs w:val="0"/>
                <w:color w:val="0B0C0C"/>
                <w:kern w:val="0"/>
                <w:lang w:eastAsia="en-GB"/>
                <w14:ligatures w14:val="none"/>
              </w:rPr>
              <w:t xml:space="preserve"> (typically workers switching from another Visa type to Skilled Care Worker)</w:t>
            </w:r>
            <w:r w:rsidRPr="001458EE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, you must retain evidence they were working for you for the relevant period, such as pay slips or a contract of employment or engagement.</w:t>
            </w:r>
          </w:p>
          <w:p w14:paraId="54AC698A" w14:textId="6B5B1759" w:rsidR="002D62AF" w:rsidRDefault="00431940" w:rsidP="002D62AF">
            <w:pPr>
              <w:rPr>
                <w:b w:val="0"/>
                <w:bCs w:val="0"/>
              </w:rPr>
            </w:pPr>
            <w:hyperlink r:id="rId15" w:history="1">
              <w:r w:rsidR="002D62AF">
                <w:rPr>
                  <w:rStyle w:val="Hyperlink"/>
                </w:rPr>
                <w:t>Workers and Temporary Workers: guidance for sponsors part 3: Sponsor duties and compliance (publishing.service.gov.uk)</w:t>
              </w:r>
            </w:hyperlink>
          </w:p>
          <w:p w14:paraId="67A8EE41" w14:textId="626E87A6" w:rsidR="002D62AF" w:rsidRDefault="002D62AF" w:rsidP="002D62AF">
            <w:pPr>
              <w:rPr>
                <w:b w:val="0"/>
                <w:bCs w:val="0"/>
              </w:rPr>
            </w:pPr>
          </w:p>
          <w:p w14:paraId="7BCAD927" w14:textId="03E7F9A1" w:rsidR="002D62AF" w:rsidRPr="006F1315" w:rsidRDefault="00431940" w:rsidP="002D62AF">
            <w:hyperlink r:id="rId16" w:history="1">
              <w:r w:rsidR="002D62AF">
                <w:rPr>
                  <w:rStyle w:val="Hyperlink"/>
                </w:rPr>
                <w:t>Skilled Worker visa: eligible occupations and codes - GOV.UK (www.gov.uk)</w:t>
              </w:r>
            </w:hyperlink>
          </w:p>
          <w:p w14:paraId="4971B820" w14:textId="180B9175" w:rsidR="002D62AF" w:rsidRPr="00950195" w:rsidRDefault="002D62AF" w:rsidP="002D62AF"/>
        </w:tc>
        <w:tc>
          <w:tcPr>
            <w:tcW w:w="1418" w:type="dxa"/>
          </w:tcPr>
          <w:p w14:paraId="2AB18F00" w14:textId="6451CE45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F44CA3F" wp14:editId="462CC202">
                      <wp:simplePos x="0" y="0"/>
                      <wp:positionH relativeFrom="margin">
                        <wp:posOffset>236220</wp:posOffset>
                      </wp:positionH>
                      <wp:positionV relativeFrom="margin">
                        <wp:posOffset>180975</wp:posOffset>
                      </wp:positionV>
                      <wp:extent cx="260350" cy="260350"/>
                      <wp:effectExtent l="0" t="0" r="2540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B3E73" id="Rectangle 23" o:spid="_x0000_s1026" style="position:absolute;margin-left:18.6pt;margin-top:14.25pt;width:20.5pt;height:20.5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7OTSg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1FF6B4BA" w14:textId="1B56C6EB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FCB11CA" wp14:editId="3A7419C1">
                      <wp:simplePos x="0" y="0"/>
                      <wp:positionH relativeFrom="margin">
                        <wp:posOffset>252095</wp:posOffset>
                      </wp:positionH>
                      <wp:positionV relativeFrom="margin">
                        <wp:posOffset>180340</wp:posOffset>
                      </wp:positionV>
                      <wp:extent cx="260350" cy="260350"/>
                      <wp:effectExtent l="0" t="0" r="25400" b="254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9665D" id="Rectangle 24" o:spid="_x0000_s1026" style="position:absolute;margin-left:19.85pt;margin-top:14.2pt;width:20.5pt;height:20.5pt;z-index:251841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ThX0Q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567FF672" w14:textId="4137C164" w:rsidR="002D62AF" w:rsidRPr="001078A0" w:rsidRDefault="002D62AF" w:rsidP="00B2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2AF" w14:paraId="147E6E91" w14:textId="77777777" w:rsidTr="0009135F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5FDA0B5" w14:textId="77D9AD8A" w:rsidR="002D62AF" w:rsidRDefault="002D62AF" w:rsidP="002D62AF">
            <w:pPr>
              <w:rPr>
                <w:b w:val="0"/>
                <w:bCs w:val="0"/>
              </w:rPr>
            </w:pPr>
            <w:r>
              <w:t xml:space="preserve">Information </w:t>
            </w:r>
            <w:r w:rsidRPr="007D51ED">
              <w:t>is kept in a personnel file for each sponsore</w:t>
            </w:r>
            <w:r>
              <w:t>d</w:t>
            </w:r>
            <w:r w:rsidR="00577917">
              <w:t xml:space="preserve"> worker</w:t>
            </w:r>
            <w:r>
              <w:t xml:space="preserve"> including documents such as: </w:t>
            </w:r>
          </w:p>
          <w:p w14:paraId="190BEB4C" w14:textId="77777777" w:rsidR="002D62AF" w:rsidRPr="00CA2468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Personal details (address, mobile, email)</w:t>
            </w:r>
          </w:p>
          <w:p w14:paraId="739E400B" w14:textId="09BFF766" w:rsidR="002D62AF" w:rsidRPr="00CA2468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CV and job application</w:t>
            </w:r>
          </w:p>
          <w:p w14:paraId="0BD8B958" w14:textId="49A54041" w:rsidR="002D62AF" w:rsidRPr="0009135F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Job description (duties</w:t>
            </w:r>
            <w:r>
              <w:rPr>
                <w:b w:val="0"/>
                <w:bCs w:val="0"/>
              </w:rPr>
              <w:t xml:space="preserve">, </w:t>
            </w:r>
            <w:r w:rsidRPr="00DC7F73">
              <w:t>meets the shortage occupation code job requirements</w:t>
            </w:r>
            <w:r w:rsidRPr="007D51ED">
              <w:rPr>
                <w:b w:val="0"/>
                <w:bCs w:val="0"/>
              </w:rPr>
              <w:t>)</w:t>
            </w:r>
          </w:p>
          <w:p w14:paraId="5FA4BC15" w14:textId="7AAE576E" w:rsidR="002D62AF" w:rsidRPr="00BE1CF3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Evidence of date worker enter UK (stamp in passport)</w:t>
            </w:r>
            <w:r>
              <w:rPr>
                <w:b w:val="0"/>
                <w:bCs w:val="0"/>
              </w:rPr>
              <w:t xml:space="preserve">, if applicable </w:t>
            </w:r>
          </w:p>
          <w:p w14:paraId="12D95ECA" w14:textId="2F502150" w:rsidR="002D62AF" w:rsidRPr="00BE1CF3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Documents outlining existing permissions, if applicable</w:t>
            </w:r>
          </w:p>
          <w:p w14:paraId="37C623CB" w14:textId="0141CBF8" w:rsidR="002D62AF" w:rsidRPr="004B41B7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Copy of passport</w:t>
            </w:r>
          </w:p>
          <w:p w14:paraId="78B2B410" w14:textId="7BDA12CB" w:rsidR="002D62AF" w:rsidRPr="00CA2468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Evidence of English-speaking requirements</w:t>
            </w:r>
          </w:p>
          <w:p w14:paraId="33A13D21" w14:textId="7E442180" w:rsidR="002D62AF" w:rsidRPr="007D51ED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Pr="007D51ED">
              <w:rPr>
                <w:b w:val="0"/>
                <w:bCs w:val="0"/>
              </w:rPr>
              <w:t>NI number</w:t>
            </w:r>
          </w:p>
          <w:p w14:paraId="6C8B493B" w14:textId="21F7D806" w:rsidR="002D62AF" w:rsidRPr="004B41B7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007D51ED">
              <w:rPr>
                <w:b w:val="0"/>
                <w:bCs w:val="0"/>
              </w:rPr>
              <w:t>Copy of contract</w:t>
            </w:r>
            <w:r>
              <w:rPr>
                <w:b w:val="0"/>
                <w:bCs w:val="0"/>
              </w:rPr>
              <w:t xml:space="preserve">; </w:t>
            </w:r>
            <w:r w:rsidRPr="006E0CBC">
              <w:t>this must be provided in advance of starting work</w:t>
            </w:r>
            <w:r>
              <w:rPr>
                <w:b w:val="0"/>
                <w:bCs w:val="0"/>
              </w:rPr>
              <w:t>- outlining terms and conditions, including hours, pay, and work-base location, supports genuine vacancy.</w:t>
            </w:r>
          </w:p>
          <w:p w14:paraId="176A1D94" w14:textId="320F8009" w:rsidR="002D62AF" w:rsidRPr="004B41B7" w:rsidRDefault="002D62AF" w:rsidP="002D62A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  <w:p w14:paraId="448CBF27" w14:textId="507C9106" w:rsidR="002D62AF" w:rsidRDefault="002D62AF" w:rsidP="002D62AF">
            <w:pPr>
              <w:pStyle w:val="ListParagraph"/>
              <w:numPr>
                <w:ilvl w:val="0"/>
                <w:numId w:val="5"/>
              </w:numPr>
            </w:pPr>
            <w:r w:rsidRPr="007D51ED">
              <w:rPr>
                <w:b w:val="0"/>
                <w:bCs w:val="0"/>
              </w:rPr>
              <w:t>Copies of payslips</w:t>
            </w:r>
            <w:r>
              <w:rPr>
                <w:b w:val="0"/>
                <w:bCs w:val="0"/>
              </w:rPr>
              <w:t xml:space="preserve">- Displays you are meeting the min. salary requirements of sponsorship </w:t>
            </w:r>
            <w:r w:rsidRPr="007D51ED">
              <w:rPr>
                <w:b w:val="0"/>
                <w:bCs w:val="0"/>
              </w:rPr>
              <w:t>(shows name, NI number, tax code, allowances, deductions)</w:t>
            </w:r>
          </w:p>
          <w:p w14:paraId="6137E65F" w14:textId="2F83D625" w:rsidR="002D62AF" w:rsidRPr="004B41B7" w:rsidRDefault="002D62AF" w:rsidP="002D62AF">
            <w:pPr>
              <w:pStyle w:val="ListParagraph"/>
              <w:numPr>
                <w:ilvl w:val="0"/>
                <w:numId w:val="5"/>
              </w:numPr>
            </w:pPr>
            <w:r>
              <w:rPr>
                <w:b w:val="0"/>
                <w:bCs w:val="0"/>
              </w:rPr>
              <w:t>Certificates of sponsorship (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  <w:r>
              <w:rPr>
                <w:b w:val="0"/>
                <w:bCs w:val="0"/>
              </w:rPr>
              <w:t xml:space="preserve">) for each sponsored worker. </w:t>
            </w:r>
          </w:p>
          <w:p w14:paraId="7B359FB3" w14:textId="77777777" w:rsidR="002D62AF" w:rsidRDefault="002D62AF" w:rsidP="002D62AF">
            <w:pPr>
              <w:rPr>
                <w:b w:val="0"/>
                <w:bCs w:val="0"/>
              </w:rPr>
            </w:pPr>
          </w:p>
          <w:p w14:paraId="3BDB1AC6" w14:textId="56603B67" w:rsidR="002D62AF" w:rsidRPr="00570813" w:rsidRDefault="00431940" w:rsidP="002D62AF">
            <w:pPr>
              <w:jc w:val="both"/>
              <w:rPr>
                <w:b w:val="0"/>
                <w:bCs w:val="0"/>
              </w:rPr>
            </w:pPr>
            <w:hyperlink r:id="rId17" w:history="1">
              <w:r w:rsidR="002D62AF">
                <w:rPr>
                  <w:rStyle w:val="Hyperlink"/>
                </w:rPr>
                <w:t>Sponsor guidance appendix D: keeping records for sponsorship - GOV.UK (www.gov.uk)</w:t>
              </w:r>
            </w:hyperlink>
          </w:p>
        </w:tc>
        <w:tc>
          <w:tcPr>
            <w:tcW w:w="1418" w:type="dxa"/>
          </w:tcPr>
          <w:p w14:paraId="5F9EE868" w14:textId="71994972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591FB85" wp14:editId="3C059876">
                      <wp:simplePos x="0" y="0"/>
                      <wp:positionH relativeFrom="margin">
                        <wp:posOffset>208915</wp:posOffset>
                      </wp:positionH>
                      <wp:positionV relativeFrom="margin">
                        <wp:posOffset>320675</wp:posOffset>
                      </wp:positionV>
                      <wp:extent cx="260350" cy="260350"/>
                      <wp:effectExtent l="0" t="0" r="2540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D40D4" id="Rectangle 11" o:spid="_x0000_s1026" style="position:absolute;margin-left:16.45pt;margin-top:25.25pt;width:20.5pt;height:20.5pt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351CC0E2" w14:textId="3C271D1F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1821AE2" wp14:editId="20B0CF37">
                      <wp:simplePos x="0" y="0"/>
                      <wp:positionH relativeFrom="margin">
                        <wp:posOffset>222885</wp:posOffset>
                      </wp:positionH>
                      <wp:positionV relativeFrom="margin">
                        <wp:posOffset>316865</wp:posOffset>
                      </wp:positionV>
                      <wp:extent cx="260350" cy="260350"/>
                      <wp:effectExtent l="0" t="0" r="2540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E41DD" id="Rectangle 17" o:spid="_x0000_s1026" style="position:absolute;margin-left:17.55pt;margin-top:24.95pt;width:20.5pt;height:20.5pt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2B2062E3" w14:textId="1FA385AB" w:rsidR="002D62AF" w:rsidRPr="003905B1" w:rsidRDefault="002D62AF" w:rsidP="0039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D62AF" w14:paraId="1BAEACBC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31A160A" w14:textId="77777777" w:rsidR="002D62AF" w:rsidRDefault="002D62AF" w:rsidP="002D62AF">
            <w:pPr>
              <w:rPr>
                <w:b w:val="0"/>
                <w:bCs w:val="0"/>
              </w:rPr>
            </w:pPr>
            <w:r>
              <w:t xml:space="preserve">Record Keeping: </w:t>
            </w:r>
          </w:p>
          <w:p w14:paraId="4ACC78BD" w14:textId="77777777" w:rsidR="002D62AF" w:rsidRPr="007D3D69" w:rsidRDefault="002D62AF" w:rsidP="002D62AF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7D3D69">
              <w:rPr>
                <w:b w:val="0"/>
                <w:bCs w:val="0"/>
              </w:rPr>
              <w:t xml:space="preserve">Sponsorship application documents are held for each sponsored worker. </w:t>
            </w:r>
          </w:p>
          <w:p w14:paraId="2140D549" w14:textId="77777777" w:rsidR="002D62AF" w:rsidRPr="007D3D69" w:rsidRDefault="002D62AF" w:rsidP="002D62AF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All d</w:t>
            </w:r>
            <w:r w:rsidRPr="007D3D69">
              <w:rPr>
                <w:b w:val="0"/>
                <w:bCs w:val="0"/>
                <w:lang w:val="en-US"/>
              </w:rPr>
              <w:t xml:space="preserve">ocuments relating to sponsored workers </w:t>
            </w:r>
            <w:r>
              <w:rPr>
                <w:b w:val="0"/>
                <w:bCs w:val="0"/>
                <w:lang w:val="en-US"/>
              </w:rPr>
              <w:t xml:space="preserve">are kept </w:t>
            </w:r>
            <w:r w:rsidRPr="007D3D69">
              <w:rPr>
                <w:b w:val="0"/>
                <w:bCs w:val="0"/>
                <w:lang w:val="en-US"/>
              </w:rPr>
              <w:t>throughout the period of sponsorship, and 6 years after</w:t>
            </w:r>
            <w:r>
              <w:rPr>
                <w:b w:val="0"/>
                <w:bCs w:val="0"/>
                <w:lang w:val="en-US"/>
              </w:rPr>
              <w:t>,</w:t>
            </w:r>
            <w:r w:rsidRPr="007D3D69">
              <w:rPr>
                <w:b w:val="0"/>
                <w:bCs w:val="0"/>
                <w:lang w:val="en-US"/>
              </w:rPr>
              <w:t xml:space="preserve"> in line with wider legislation</w:t>
            </w:r>
            <w:r>
              <w:rPr>
                <w:b w:val="0"/>
                <w:bCs w:val="0"/>
                <w:lang w:val="en-US"/>
              </w:rPr>
              <w:t xml:space="preserve">. </w:t>
            </w:r>
          </w:p>
          <w:p w14:paraId="6CE46471" w14:textId="07755BAF" w:rsidR="002D62AF" w:rsidRPr="00D027FD" w:rsidRDefault="002D62AF" w:rsidP="002D62AF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Sponsorship application and documents used. </w:t>
            </w:r>
          </w:p>
          <w:p w14:paraId="1F1A6AA0" w14:textId="77777777" w:rsidR="002D62AF" w:rsidRDefault="00431940" w:rsidP="002D62AF">
            <w:pPr>
              <w:jc w:val="both"/>
              <w:rPr>
                <w:b w:val="0"/>
                <w:bCs w:val="0"/>
              </w:rPr>
            </w:pPr>
            <w:hyperlink r:id="rId18" w:history="1">
              <w:r w:rsidR="002D62AF">
                <w:rPr>
                  <w:rStyle w:val="Hyperlink"/>
                </w:rPr>
                <w:t>Sponsor guidance appendix D: keeping records for sponsorship - GOV.UK (www.gov.uk)</w:t>
              </w:r>
            </w:hyperlink>
          </w:p>
          <w:p w14:paraId="6ECA80DD" w14:textId="77777777" w:rsidR="002D62AF" w:rsidRDefault="002D62AF" w:rsidP="002D62AF"/>
        </w:tc>
        <w:tc>
          <w:tcPr>
            <w:tcW w:w="1418" w:type="dxa"/>
          </w:tcPr>
          <w:p w14:paraId="69BEA35B" w14:textId="48F89C87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499D1AB" wp14:editId="32CCDE1F">
                      <wp:simplePos x="0" y="0"/>
                      <wp:positionH relativeFrom="margin">
                        <wp:posOffset>237490</wp:posOffset>
                      </wp:positionH>
                      <wp:positionV relativeFrom="margin">
                        <wp:posOffset>84455</wp:posOffset>
                      </wp:positionV>
                      <wp:extent cx="260350" cy="260350"/>
                      <wp:effectExtent l="0" t="0" r="25400" b="254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DEDC48" id="Rectangle 45" o:spid="_x0000_s1026" style="position:absolute;margin-left:18.7pt;margin-top:6.65pt;width:20.5pt;height:20.5pt;z-index:251844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5VBGH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47A528E9" w14:textId="5E1D40C0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349ED87" wp14:editId="5DD233C5">
                      <wp:simplePos x="0" y="0"/>
                      <wp:positionH relativeFrom="margin">
                        <wp:posOffset>200660</wp:posOffset>
                      </wp:positionH>
                      <wp:positionV relativeFrom="margin">
                        <wp:posOffset>135890</wp:posOffset>
                      </wp:positionV>
                      <wp:extent cx="260350" cy="260350"/>
                      <wp:effectExtent l="0" t="0" r="25400" b="254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D8A78" id="Rectangle 47" o:spid="_x0000_s1026" style="position:absolute;margin-left:15.8pt;margin-top:10.7pt;width:20.5pt;height:20.5pt;z-index:251845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eZaE7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261F5939" w14:textId="1302EA54" w:rsidR="002D62AF" w:rsidRPr="007B4F80" w:rsidRDefault="002D62AF" w:rsidP="00107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2AF" w14:paraId="181BF516" w14:textId="77777777" w:rsidTr="0009135F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F938F38" w14:textId="6327F9B3" w:rsidR="002D62AF" w:rsidRDefault="002D62AF" w:rsidP="002D62AF">
            <w:pPr>
              <w:rPr>
                <w:b w:val="0"/>
                <w:bCs w:val="0"/>
              </w:rPr>
            </w:pPr>
            <w:r w:rsidRPr="007D51ED">
              <w:t xml:space="preserve">Evidence of following up on </w:t>
            </w:r>
            <w:r>
              <w:t xml:space="preserve">sponsored </w:t>
            </w:r>
            <w:r w:rsidRPr="007D51ED">
              <w:t xml:space="preserve">workers who </w:t>
            </w:r>
            <w:r>
              <w:t xml:space="preserve">no longer work for your organisation (last known contact details). </w:t>
            </w:r>
          </w:p>
          <w:p w14:paraId="603CC8B6" w14:textId="6622F3D1" w:rsidR="002D62AF" w:rsidRPr="007D51ED" w:rsidRDefault="002D62AF" w:rsidP="002D62AF">
            <w:r w:rsidRPr="007D51ED">
              <w:rPr>
                <w:b w:val="0"/>
                <w:bCs w:val="0"/>
                <w:u w:val="single"/>
              </w:rPr>
              <w:t>Suggestion:</w:t>
            </w:r>
            <w:r>
              <w:t xml:space="preserve"> </w:t>
            </w:r>
            <w:r w:rsidRPr="007D51ED">
              <w:rPr>
                <w:b w:val="0"/>
                <w:bCs w:val="0"/>
              </w:rPr>
              <w:t>Screenshot any updates on contact details made through gov. portal and save to file as evidence</w:t>
            </w:r>
            <w:r>
              <w:rPr>
                <w:b w:val="0"/>
                <w:bCs w:val="0"/>
              </w:rPr>
              <w:t xml:space="preserve">. </w:t>
            </w:r>
          </w:p>
        </w:tc>
        <w:tc>
          <w:tcPr>
            <w:tcW w:w="1418" w:type="dxa"/>
          </w:tcPr>
          <w:p w14:paraId="16ECDC57" w14:textId="15693F73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2B28D16" wp14:editId="082371B2">
                      <wp:simplePos x="0" y="0"/>
                      <wp:positionH relativeFrom="margin">
                        <wp:posOffset>197485</wp:posOffset>
                      </wp:positionH>
                      <wp:positionV relativeFrom="margin">
                        <wp:posOffset>64135</wp:posOffset>
                      </wp:positionV>
                      <wp:extent cx="260350" cy="260350"/>
                      <wp:effectExtent l="0" t="0" r="2540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3722C" id="Rectangle 21" o:spid="_x0000_s1026" style="position:absolute;margin-left:15.55pt;margin-top:5.05pt;width:20.5pt;height:20.5pt;z-index:251831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DQIVoX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48F8EF7F" w14:textId="5647418B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0F048A" wp14:editId="46487E52">
                      <wp:simplePos x="0" y="0"/>
                      <wp:positionH relativeFrom="margin">
                        <wp:posOffset>229235</wp:posOffset>
                      </wp:positionH>
                      <wp:positionV relativeFrom="margin">
                        <wp:posOffset>66675</wp:posOffset>
                      </wp:positionV>
                      <wp:extent cx="260350" cy="260350"/>
                      <wp:effectExtent l="0" t="0" r="25400" b="254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5AB1C" id="Rectangle 29" o:spid="_x0000_s1026" style="position:absolute;margin-left:18.05pt;margin-top:5.25pt;width:20.5pt;height:20.5pt;z-index:251832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DP2HjX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1108C28A" w14:textId="71E4598D" w:rsidR="002D62AF" w:rsidRPr="007B4F80" w:rsidRDefault="002D62AF" w:rsidP="00107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2AF" w14:paraId="7FD164D7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8794D79" w14:textId="040C46C0" w:rsidR="002D62AF" w:rsidRDefault="002D62AF" w:rsidP="002D62AF">
            <w:r w:rsidRPr="007D51ED">
              <w:t xml:space="preserve">Evidence of following up on </w:t>
            </w:r>
            <w:r>
              <w:t xml:space="preserve">sponsored </w:t>
            </w:r>
            <w:r w:rsidRPr="007D51ED">
              <w:t>workers</w:t>
            </w:r>
            <w:r>
              <w:t xml:space="preserve"> who are absent without leave- </w:t>
            </w:r>
            <w:r w:rsidRPr="0005599B">
              <w:rPr>
                <w:b w:val="0"/>
                <w:bCs w:val="0"/>
              </w:rPr>
              <w:t>must notify Home Office within</w:t>
            </w:r>
            <w:r>
              <w:t xml:space="preserve"> 10 days </w:t>
            </w:r>
            <w:r w:rsidRPr="0005599B">
              <w:rPr>
                <w:b w:val="0"/>
                <w:bCs w:val="0"/>
              </w:rPr>
              <w:t xml:space="preserve">of </w:t>
            </w:r>
            <w:r>
              <w:rPr>
                <w:b w:val="0"/>
                <w:bCs w:val="0"/>
              </w:rPr>
              <w:t xml:space="preserve">event. </w:t>
            </w:r>
          </w:p>
          <w:p w14:paraId="38338B56" w14:textId="77777777" w:rsidR="002D62AF" w:rsidRDefault="002D62AF" w:rsidP="002D62AF"/>
          <w:p w14:paraId="08956F00" w14:textId="6050F01B" w:rsidR="002D62AF" w:rsidRPr="0009135F" w:rsidRDefault="00431940" w:rsidP="002D62AF">
            <w:pPr>
              <w:rPr>
                <w:b w:val="0"/>
                <w:bCs w:val="0"/>
              </w:rPr>
            </w:pPr>
            <w:hyperlink r:id="rId19" w:history="1">
              <w:r w:rsidR="002D62AF">
                <w:rPr>
                  <w:rStyle w:val="Hyperlink"/>
                </w:rPr>
                <w:t>Workers and Temporary Workers: guidance for sponsors part 3: Sponsor duties and compliance (publishing.service.gov.uk)</w:t>
              </w:r>
            </w:hyperlink>
          </w:p>
        </w:tc>
        <w:tc>
          <w:tcPr>
            <w:tcW w:w="1418" w:type="dxa"/>
          </w:tcPr>
          <w:p w14:paraId="67CFFF0E" w14:textId="1E02F23A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4565FD6" wp14:editId="741B1372">
                      <wp:simplePos x="0" y="0"/>
                      <wp:positionH relativeFrom="margin">
                        <wp:posOffset>203835</wp:posOffset>
                      </wp:positionH>
                      <wp:positionV relativeFrom="margin">
                        <wp:posOffset>222885</wp:posOffset>
                      </wp:positionV>
                      <wp:extent cx="260350" cy="260350"/>
                      <wp:effectExtent l="0" t="0" r="25400" b="254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C1D011" id="Rectangle 36" o:spid="_x0000_s1026" style="position:absolute;margin-left:16.05pt;margin-top:17.55pt;width:20.5pt;height:20.5pt;z-index:251837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7EBCC17C" w14:textId="5415CC4D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38F6652" wp14:editId="72667986">
                      <wp:simplePos x="0" y="0"/>
                      <wp:positionH relativeFrom="margin">
                        <wp:posOffset>247015</wp:posOffset>
                      </wp:positionH>
                      <wp:positionV relativeFrom="margin">
                        <wp:posOffset>257810</wp:posOffset>
                      </wp:positionV>
                      <wp:extent cx="260350" cy="260350"/>
                      <wp:effectExtent l="0" t="0" r="2540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80130" id="Rectangle 26" o:spid="_x0000_s1026" style="position:absolute;margin-left:19.45pt;margin-top:20.3pt;width:20.5pt;height:20.5pt;z-index:251828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FpYtLL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2A57A7E9" w14:textId="604C6989" w:rsidR="002D62AF" w:rsidRPr="007B4F80" w:rsidRDefault="002D62AF" w:rsidP="00A74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2AF" w14:paraId="0C6D9465" w14:textId="77777777" w:rsidTr="0009135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C1CACD8" w14:textId="77777777" w:rsidR="002D62AF" w:rsidRDefault="002D62AF" w:rsidP="002D62AF">
            <w:pPr>
              <w:rPr>
                <w:b w:val="0"/>
                <w:bCs w:val="0"/>
              </w:rPr>
            </w:pPr>
            <w:r>
              <w:t xml:space="preserve">Evidence of reporting any changes to a sponsored worker’s circumstances through the UKVI </w:t>
            </w:r>
          </w:p>
          <w:p w14:paraId="383D393D" w14:textId="5DB2D48C" w:rsidR="002D62AF" w:rsidRDefault="002D62AF" w:rsidP="002D62AF">
            <w:pPr>
              <w:rPr>
                <w:b w:val="0"/>
                <w:bCs w:val="0"/>
              </w:rPr>
            </w:pPr>
            <w:r>
              <w:t xml:space="preserve">Sponsorship Management System (SMS) such as: </w:t>
            </w:r>
          </w:p>
          <w:p w14:paraId="3A2660E0" w14:textId="0CB41525" w:rsidR="002D62AF" w:rsidRPr="002F3A9A" w:rsidRDefault="002D62AF" w:rsidP="002D62AF">
            <w:pPr>
              <w:pStyle w:val="ListParagraph"/>
              <w:numPr>
                <w:ilvl w:val="0"/>
                <w:numId w:val="9"/>
              </w:numPr>
            </w:pPr>
            <w:r>
              <w:t>Workplace</w:t>
            </w:r>
          </w:p>
          <w:p w14:paraId="3FCCF651" w14:textId="1526E792" w:rsidR="002D62AF" w:rsidRPr="002F3A9A" w:rsidRDefault="002D62AF" w:rsidP="002D62AF">
            <w:pPr>
              <w:pStyle w:val="ListParagraph"/>
              <w:numPr>
                <w:ilvl w:val="0"/>
                <w:numId w:val="9"/>
              </w:numPr>
            </w:pPr>
            <w:r>
              <w:t>Salary</w:t>
            </w:r>
          </w:p>
          <w:p w14:paraId="473FEB4C" w14:textId="2F991978" w:rsidR="002D62AF" w:rsidRDefault="002D62AF" w:rsidP="002D62AF">
            <w:pPr>
              <w:pStyle w:val="ListParagraph"/>
              <w:numPr>
                <w:ilvl w:val="0"/>
                <w:numId w:val="9"/>
              </w:numPr>
            </w:pPr>
            <w:r>
              <w:t>Organisational changes</w:t>
            </w:r>
          </w:p>
          <w:p w14:paraId="76B9B3E7" w14:textId="77777777" w:rsidR="002D62AF" w:rsidRDefault="00431940" w:rsidP="002D62AF">
            <w:pPr>
              <w:rPr>
                <w:b w:val="0"/>
                <w:bCs w:val="0"/>
              </w:rPr>
            </w:pPr>
            <w:hyperlink r:id="rId20" w:history="1">
              <w:r w:rsidR="002D62AF">
                <w:rPr>
                  <w:rStyle w:val="Hyperlink"/>
                </w:rPr>
                <w:t>Workers and Temporary Workers: guidance for sponsors part 3: Sponsor duties and compliance (publishing.service.gov.uk)</w:t>
              </w:r>
            </w:hyperlink>
          </w:p>
          <w:p w14:paraId="16AC9AC2" w14:textId="77777777" w:rsidR="002D62AF" w:rsidRDefault="002D62AF" w:rsidP="002D62AF">
            <w:pPr>
              <w:rPr>
                <w:b w:val="0"/>
                <w:bCs w:val="0"/>
              </w:rPr>
            </w:pPr>
          </w:p>
          <w:p w14:paraId="1D20E212" w14:textId="39FD819C" w:rsidR="002D62AF" w:rsidRPr="007D51ED" w:rsidRDefault="00431940" w:rsidP="002D62AF">
            <w:hyperlink r:id="rId21" w:history="1">
              <w:r w:rsidR="002D62AF">
                <w:rPr>
                  <w:rStyle w:val="Hyperlink"/>
                </w:rPr>
                <w:t>UK visa sponsorship management system - GOV.UK (www.gov.uk)</w:t>
              </w:r>
            </w:hyperlink>
          </w:p>
        </w:tc>
        <w:tc>
          <w:tcPr>
            <w:tcW w:w="1418" w:type="dxa"/>
          </w:tcPr>
          <w:p w14:paraId="118D9513" w14:textId="3090F3F9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B5E3826" wp14:editId="25E82D90">
                      <wp:simplePos x="0" y="0"/>
                      <wp:positionH relativeFrom="margin">
                        <wp:posOffset>207010</wp:posOffset>
                      </wp:positionH>
                      <wp:positionV relativeFrom="margin">
                        <wp:posOffset>125095</wp:posOffset>
                      </wp:positionV>
                      <wp:extent cx="260350" cy="260350"/>
                      <wp:effectExtent l="0" t="0" r="2540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62F2B" id="Rectangle 33" o:spid="_x0000_s1026" style="position:absolute;margin-left:16.3pt;margin-top:9.85pt;width:20.5pt;height:20.5pt;z-index:251835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37B73F4B" w14:textId="3D48EF66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30ADA77" wp14:editId="18EF96C0">
                      <wp:simplePos x="0" y="0"/>
                      <wp:positionH relativeFrom="margin">
                        <wp:posOffset>233680</wp:posOffset>
                      </wp:positionH>
                      <wp:positionV relativeFrom="margin">
                        <wp:posOffset>150495</wp:posOffset>
                      </wp:positionV>
                      <wp:extent cx="260350" cy="260350"/>
                      <wp:effectExtent l="0" t="0" r="25400" b="254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55CB7" id="Rectangle 35" o:spid="_x0000_s1026" style="position:absolute;margin-left:18.4pt;margin-top:11.85pt;width:20.5pt;height:20.5pt;z-index:251836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FpJ49X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0C03E4CF" w14:textId="6E799B96" w:rsidR="002D62AF" w:rsidRPr="00B40B3C" w:rsidRDefault="002D62AF" w:rsidP="00B40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2AF" w14:paraId="167A4DCE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3BE448CA" w14:textId="32071D25" w:rsidR="002D62AF" w:rsidRDefault="002D62AF" w:rsidP="002D62AF">
            <w:pPr>
              <w:rPr>
                <w:b w:val="0"/>
                <w:bCs w:val="0"/>
              </w:rPr>
            </w:pPr>
            <w:r w:rsidRPr="002B54F6">
              <w:t xml:space="preserve">Evidence of </w:t>
            </w:r>
            <w:r>
              <w:t xml:space="preserve">internal </w:t>
            </w:r>
            <w:r w:rsidRPr="002B54F6">
              <w:t xml:space="preserve">recording </w:t>
            </w:r>
            <w:r>
              <w:t xml:space="preserve">of </w:t>
            </w:r>
            <w:r w:rsidRPr="002B54F6">
              <w:t xml:space="preserve">absences for each worker </w:t>
            </w:r>
            <w:r>
              <w:t xml:space="preserve">such as: </w:t>
            </w:r>
          </w:p>
          <w:p w14:paraId="73DFF258" w14:textId="32548AA3" w:rsidR="002D62AF" w:rsidRPr="002B54F6" w:rsidRDefault="002D62AF" w:rsidP="002D62AF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2B54F6">
              <w:rPr>
                <w:b w:val="0"/>
                <w:bCs w:val="0"/>
              </w:rPr>
              <w:t>Periods of annual leave</w:t>
            </w:r>
            <w:r>
              <w:rPr>
                <w:b w:val="0"/>
                <w:bCs w:val="0"/>
              </w:rPr>
              <w:t>.</w:t>
            </w:r>
          </w:p>
          <w:p w14:paraId="437A3977" w14:textId="57749C6B" w:rsidR="002D62AF" w:rsidRPr="002B54F6" w:rsidRDefault="002D62AF" w:rsidP="002D62AF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2B54F6">
              <w:rPr>
                <w:b w:val="0"/>
                <w:bCs w:val="0"/>
              </w:rPr>
              <w:t>Sickness and return to work documents.</w:t>
            </w:r>
          </w:p>
          <w:p w14:paraId="51646AD2" w14:textId="64B2CBC6" w:rsidR="002D62AF" w:rsidRPr="00E064B3" w:rsidRDefault="002D62AF" w:rsidP="002D62AF">
            <w:pPr>
              <w:pStyle w:val="ListParagraph"/>
              <w:numPr>
                <w:ilvl w:val="0"/>
                <w:numId w:val="6"/>
              </w:numPr>
            </w:pPr>
            <w:r w:rsidRPr="002B54F6">
              <w:rPr>
                <w:b w:val="0"/>
                <w:bCs w:val="0"/>
              </w:rPr>
              <w:t>Letters of concern or disciplinary records.</w:t>
            </w:r>
            <w:r>
              <w:t xml:space="preserve"> </w:t>
            </w:r>
          </w:p>
        </w:tc>
        <w:tc>
          <w:tcPr>
            <w:tcW w:w="1418" w:type="dxa"/>
          </w:tcPr>
          <w:p w14:paraId="1462D255" w14:textId="536BBAB0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99DD7E3" wp14:editId="58B8B7D1">
                      <wp:simplePos x="0" y="0"/>
                      <wp:positionH relativeFrom="margin">
                        <wp:posOffset>229870</wp:posOffset>
                      </wp:positionH>
                      <wp:positionV relativeFrom="margin">
                        <wp:posOffset>158750</wp:posOffset>
                      </wp:positionV>
                      <wp:extent cx="260350" cy="2603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90A8B" id="Rectangle 8" o:spid="_x0000_s1026" style="position:absolute;margin-left:18.1pt;margin-top:12.5pt;width:20.5pt;height:20.5pt;z-index:251833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D+eK1v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05E0A362" w14:textId="1B0D3B5C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E226B31" wp14:editId="0D9B745B">
                      <wp:simplePos x="0" y="0"/>
                      <wp:positionH relativeFrom="margin">
                        <wp:posOffset>247650</wp:posOffset>
                      </wp:positionH>
                      <wp:positionV relativeFrom="margin">
                        <wp:posOffset>155575</wp:posOffset>
                      </wp:positionV>
                      <wp:extent cx="260350" cy="260350"/>
                      <wp:effectExtent l="0" t="0" r="25400" b="254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D3A83F" id="Rectangle 32" o:spid="_x0000_s1026" style="position:absolute;margin-left:19.5pt;margin-top:12.25pt;width:20.5pt;height:20.5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D3RhhP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15E893C9" w14:textId="4A52BC22" w:rsidR="00D063CA" w:rsidRDefault="00D063CA" w:rsidP="00D06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D62AF" w14:paraId="0D7ABE22" w14:textId="77777777" w:rsidTr="0009135F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2581CFD" w14:textId="2B901ADF" w:rsidR="002D62AF" w:rsidRPr="002B54F6" w:rsidRDefault="002D62AF" w:rsidP="002D62AF">
            <w:r>
              <w:t xml:space="preserve">Evidence that workers are paid the minimum amount for sponsorship requirements and national minimum wage. </w:t>
            </w:r>
          </w:p>
        </w:tc>
        <w:tc>
          <w:tcPr>
            <w:tcW w:w="1418" w:type="dxa"/>
          </w:tcPr>
          <w:p w14:paraId="595CC676" w14:textId="63E7EC93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3558850" wp14:editId="789FBF70">
                      <wp:simplePos x="0" y="0"/>
                      <wp:positionH relativeFrom="margin">
                        <wp:posOffset>244475</wp:posOffset>
                      </wp:positionH>
                      <wp:positionV relativeFrom="margin">
                        <wp:posOffset>139700</wp:posOffset>
                      </wp:positionV>
                      <wp:extent cx="260350" cy="260350"/>
                      <wp:effectExtent l="0" t="0" r="25400" b="254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E1308" id="Rectangle 42" o:spid="_x0000_s1026" style="position:absolute;margin-left:19.25pt;margin-top:11pt;width:20.5pt;height:20.5pt;z-index:251842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NRfHY7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637FA0DE" w14:textId="5FDA5EBF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771C0F1" wp14:editId="1679B4A2">
                      <wp:simplePos x="0" y="0"/>
                      <wp:positionH relativeFrom="margin">
                        <wp:posOffset>211455</wp:posOffset>
                      </wp:positionH>
                      <wp:positionV relativeFrom="margin">
                        <wp:posOffset>152400</wp:posOffset>
                      </wp:positionV>
                      <wp:extent cx="260350" cy="260350"/>
                      <wp:effectExtent l="0" t="0" r="25400" b="254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66B21" id="Rectangle 44" o:spid="_x0000_s1026" style="position:absolute;margin-left:16.65pt;margin-top:12pt;width:20.5pt;height:20.5pt;z-index:251843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AXNDvI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324B4AA1" w14:textId="0A3C60A5" w:rsidR="002D62AF" w:rsidRPr="00B40B3C" w:rsidRDefault="002D62AF" w:rsidP="00B40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2AF" w14:paraId="3FA5EA78" w14:textId="77777777" w:rsidTr="0009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CBB7BA2" w14:textId="77777777" w:rsidR="002D62AF" w:rsidRDefault="002D62AF" w:rsidP="002D62AF">
            <w:pPr>
              <w:rPr>
                <w:b w:val="0"/>
                <w:bCs w:val="0"/>
              </w:rPr>
            </w:pPr>
            <w:r w:rsidRPr="007D3D69">
              <w:t xml:space="preserve">Accommodation (if applicable): </w:t>
            </w:r>
          </w:p>
          <w:p w14:paraId="3F82F707" w14:textId="77777777" w:rsidR="002D62AF" w:rsidRPr="007D3D69" w:rsidRDefault="002D62AF" w:rsidP="002D62AF">
            <w:pPr>
              <w:pStyle w:val="ListParagraph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7D3D69">
              <w:rPr>
                <w:b w:val="0"/>
                <w:bCs w:val="0"/>
              </w:rPr>
              <w:t xml:space="preserve">All accommodation provided is safe, with access to electricity, heating, and water. </w:t>
            </w:r>
          </w:p>
          <w:p w14:paraId="1E8DDCEF" w14:textId="77777777" w:rsidR="002D62AF" w:rsidRPr="00526A56" w:rsidRDefault="002D62AF" w:rsidP="002D62AF">
            <w:pPr>
              <w:pStyle w:val="ListParagraph"/>
              <w:numPr>
                <w:ilvl w:val="0"/>
                <w:numId w:val="7"/>
              </w:numPr>
              <w:rPr>
                <w:b w:val="0"/>
                <w:bCs w:val="0"/>
                <w:u w:val="single"/>
              </w:rPr>
            </w:pPr>
            <w:r w:rsidRPr="007D3D69">
              <w:rPr>
                <w:b w:val="0"/>
                <w:bCs w:val="0"/>
              </w:rPr>
              <w:t>Accommodation charges do not result in paying the worker below minimum wage.</w:t>
            </w:r>
          </w:p>
          <w:p w14:paraId="2D7A0018" w14:textId="77777777" w:rsidR="002D62AF" w:rsidRDefault="002D62AF" w:rsidP="002D62AF">
            <w:pPr>
              <w:rPr>
                <w:b w:val="0"/>
                <w:bCs w:val="0"/>
                <w:u w:val="single"/>
              </w:rPr>
            </w:pPr>
          </w:p>
          <w:p w14:paraId="2BBCC978" w14:textId="61DA291B" w:rsidR="002D62AF" w:rsidRDefault="00431940" w:rsidP="002D62AF">
            <w:pPr>
              <w:rPr>
                <w:rStyle w:val="Hyperlink"/>
                <w:b w:val="0"/>
                <w:bCs w:val="0"/>
              </w:rPr>
            </w:pPr>
            <w:hyperlink r:id="rId22" w:history="1">
              <w:r w:rsidR="002D62AF">
                <w:rPr>
                  <w:rStyle w:val="Hyperlink"/>
                </w:rPr>
                <w:t>A decent home: definition and guidance - GOV.UK (www.gov.uk)</w:t>
              </w:r>
            </w:hyperlink>
          </w:p>
          <w:p w14:paraId="7AC107DB" w14:textId="77777777" w:rsidR="002D62AF" w:rsidRDefault="002D62AF" w:rsidP="002D62AF">
            <w:pPr>
              <w:rPr>
                <w:rStyle w:val="Hyperlink"/>
                <w:b w:val="0"/>
                <w:bCs w:val="0"/>
              </w:rPr>
            </w:pPr>
          </w:p>
          <w:p w14:paraId="58ACEE1A" w14:textId="0C804817" w:rsidR="002D62AF" w:rsidRPr="00526A56" w:rsidRDefault="00431940" w:rsidP="002D62AF">
            <w:pPr>
              <w:rPr>
                <w:u w:val="single"/>
              </w:rPr>
            </w:pPr>
            <w:hyperlink r:id="rId23" w:history="1">
              <w:r w:rsidR="002D62AF">
                <w:rPr>
                  <w:rStyle w:val="Hyperlink"/>
                </w:rPr>
                <w:t>Employer Guide; Sponsoring and supporting migrant workers in the care sector &gt; NY Resourcing</w:t>
              </w:r>
            </w:hyperlink>
          </w:p>
          <w:p w14:paraId="5D5CD0CD" w14:textId="1E4BA714" w:rsidR="002D62AF" w:rsidRPr="00526A56" w:rsidRDefault="002D62AF" w:rsidP="002D62AF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CC34108" w14:textId="09FD61CF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89DF2FA" wp14:editId="3BA94126">
                      <wp:simplePos x="0" y="0"/>
                      <wp:positionH relativeFrom="margin">
                        <wp:posOffset>234315</wp:posOffset>
                      </wp:positionH>
                      <wp:positionV relativeFrom="margin">
                        <wp:posOffset>234950</wp:posOffset>
                      </wp:positionV>
                      <wp:extent cx="260350" cy="260350"/>
                      <wp:effectExtent l="0" t="0" r="25400" b="254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8ED60" id="Rectangle 38" o:spid="_x0000_s1026" style="position:absolute;margin-left:18.45pt;margin-top:18.5pt;width:20.5pt;height:20.5pt;z-index:251838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O2zR0H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18F3DA60" w14:textId="4CF112D0" w:rsidR="002D62AF" w:rsidRDefault="002D62AF" w:rsidP="002D6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76B9685" wp14:editId="6C15ED3F">
                      <wp:simplePos x="0" y="0"/>
                      <wp:positionH relativeFrom="margin">
                        <wp:posOffset>218440</wp:posOffset>
                      </wp:positionH>
                      <wp:positionV relativeFrom="margin">
                        <wp:posOffset>240665</wp:posOffset>
                      </wp:positionV>
                      <wp:extent cx="260350" cy="260350"/>
                      <wp:effectExtent l="0" t="0" r="25400" b="254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05B60" id="Rectangle 40" o:spid="_x0000_s1026" style="position:absolute;margin-left:17.2pt;margin-top:18.95pt;width:20.5pt;height:20.5pt;z-index:251839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DAIorV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5E0D4F3E" w14:textId="63083AE4" w:rsidR="002D62AF" w:rsidRPr="00D15747" w:rsidRDefault="002D62AF" w:rsidP="00D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2AF" w14:paraId="35D33508" w14:textId="77777777" w:rsidTr="0009135F">
        <w:trPr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38060138" w14:textId="5FF6F80C" w:rsidR="002D62AF" w:rsidRDefault="002D62AF" w:rsidP="002D62AF">
            <w:pPr>
              <w:rPr>
                <w:b w:val="0"/>
                <w:bCs w:val="0"/>
              </w:rPr>
            </w:pPr>
            <w:r>
              <w:t>Check s</w:t>
            </w:r>
            <w:r w:rsidRPr="00C225C7">
              <w:t>ponsored workers’ restrictions on working additional hours</w:t>
            </w:r>
            <w:r>
              <w:t xml:space="preserve">: </w:t>
            </w:r>
          </w:p>
          <w:p w14:paraId="18DDF076" w14:textId="21BD5A8B" w:rsidR="002D62AF" w:rsidRPr="00184DBF" w:rsidRDefault="002D62AF" w:rsidP="002D62AF">
            <w:pPr>
              <w:pStyle w:val="ListParagraph"/>
              <w:numPr>
                <w:ilvl w:val="0"/>
                <w:numId w:val="17"/>
              </w:numPr>
            </w:pPr>
            <w:r>
              <w:rPr>
                <w:b w:val="0"/>
                <w:bCs w:val="0"/>
              </w:rPr>
              <w:t>Sponsored workers working an additional 20 hours per week are</w:t>
            </w:r>
            <w:r w:rsidRPr="00184DBF">
              <w:t xml:space="preserve"> </w:t>
            </w:r>
            <w:r>
              <w:t xml:space="preserve">working in the same </w:t>
            </w:r>
            <w:r w:rsidRPr="00184DBF">
              <w:t>profession</w:t>
            </w:r>
            <w:r>
              <w:t xml:space="preserve"> as their sponsored role</w:t>
            </w:r>
            <w:r w:rsidRPr="00184DBF">
              <w:t xml:space="preserve"> and </w:t>
            </w:r>
            <w:r>
              <w:t xml:space="preserve">the role is </w:t>
            </w:r>
            <w:r w:rsidRPr="00184DBF">
              <w:t>in an eligible occupation code</w:t>
            </w:r>
            <w:r>
              <w:rPr>
                <w:b w:val="0"/>
                <w:bCs w:val="0"/>
              </w:rPr>
              <w:t xml:space="preserve">. </w:t>
            </w:r>
          </w:p>
          <w:p w14:paraId="47F496ED" w14:textId="321AE324" w:rsidR="002D62AF" w:rsidRPr="00184DBF" w:rsidRDefault="002D62AF" w:rsidP="002D62A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b w:val="0"/>
                <w:bCs w:val="0"/>
                <w:color w:val="000000" w:themeColor="text1"/>
              </w:rPr>
            </w:pPr>
            <w:r w:rsidRPr="00184DBF">
              <w:rPr>
                <w:b w:val="0"/>
                <w:bCs w:val="0"/>
                <w:color w:val="000000" w:themeColor="text1"/>
              </w:rPr>
              <w:t xml:space="preserve">If, at any point during employment, you believe that the sponsored worker may have ceased working for their sponsor, or that their contractual hours have changed, you </w:t>
            </w:r>
            <w:r>
              <w:rPr>
                <w:b w:val="0"/>
                <w:bCs w:val="0"/>
                <w:color w:val="000000" w:themeColor="text1"/>
              </w:rPr>
              <w:t xml:space="preserve">have </w:t>
            </w:r>
            <w:r w:rsidRPr="00184DBF">
              <w:rPr>
                <w:b w:val="0"/>
                <w:bCs w:val="0"/>
                <w:color w:val="000000" w:themeColor="text1"/>
              </w:rPr>
              <w:t>request</w:t>
            </w:r>
            <w:r>
              <w:rPr>
                <w:b w:val="0"/>
                <w:bCs w:val="0"/>
                <w:color w:val="000000" w:themeColor="text1"/>
              </w:rPr>
              <w:t>ed</w:t>
            </w:r>
            <w:r w:rsidRPr="00184DBF">
              <w:rPr>
                <w:b w:val="0"/>
                <w:bCs w:val="0"/>
                <w:color w:val="000000" w:themeColor="text1"/>
              </w:rPr>
              <w:t xml:space="preserve"> further information to confirm whether they are still eligible to carry out the supplementary employment.</w:t>
            </w:r>
          </w:p>
          <w:p w14:paraId="1DD41BE0" w14:textId="0F66CE6A" w:rsidR="002D62AF" w:rsidRPr="0009135F" w:rsidRDefault="002D62AF" w:rsidP="002D62A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b w:val="0"/>
                <w:bCs w:val="0"/>
                <w:color w:val="000000" w:themeColor="text1"/>
              </w:rPr>
            </w:pPr>
            <w:r w:rsidRPr="00184DBF">
              <w:rPr>
                <w:b w:val="0"/>
                <w:bCs w:val="0"/>
                <w:color w:val="000000" w:themeColor="text1"/>
              </w:rPr>
              <w:t xml:space="preserve">If you identify that the sponsored worker is working in breach, you </w:t>
            </w:r>
            <w:r>
              <w:rPr>
                <w:b w:val="0"/>
                <w:bCs w:val="0"/>
                <w:color w:val="000000" w:themeColor="text1"/>
              </w:rPr>
              <w:t xml:space="preserve">have </w:t>
            </w:r>
            <w:r w:rsidRPr="00184DBF">
              <w:rPr>
                <w:b w:val="0"/>
                <w:bCs w:val="0"/>
                <w:color w:val="000000" w:themeColor="text1"/>
              </w:rPr>
              <w:t>take</w:t>
            </w:r>
            <w:r>
              <w:rPr>
                <w:b w:val="0"/>
                <w:bCs w:val="0"/>
                <w:color w:val="000000" w:themeColor="text1"/>
              </w:rPr>
              <w:t>n</w:t>
            </w:r>
            <w:r w:rsidRPr="00184DBF">
              <w:rPr>
                <w:b w:val="0"/>
                <w:bCs w:val="0"/>
                <w:color w:val="000000" w:themeColor="text1"/>
              </w:rPr>
              <w:t xml:space="preserve"> the </w:t>
            </w:r>
            <w:r>
              <w:rPr>
                <w:b w:val="0"/>
                <w:bCs w:val="0"/>
                <w:color w:val="000000" w:themeColor="text1"/>
              </w:rPr>
              <w:t xml:space="preserve">required </w:t>
            </w:r>
            <w:r w:rsidRPr="00184DBF">
              <w:rPr>
                <w:b w:val="0"/>
                <w:bCs w:val="0"/>
                <w:color w:val="000000" w:themeColor="text1"/>
              </w:rPr>
              <w:t>appropriate action</w:t>
            </w:r>
            <w:r>
              <w:rPr>
                <w:b w:val="0"/>
                <w:bCs w:val="0"/>
                <w:color w:val="000000" w:themeColor="text1"/>
              </w:rPr>
              <w:t xml:space="preserve"> e.g.,</w:t>
            </w:r>
            <w:r w:rsidRPr="00184DBF">
              <w:rPr>
                <w:b w:val="0"/>
                <w:bCs w:val="0"/>
                <w:color w:val="000000" w:themeColor="text1"/>
              </w:rPr>
              <w:t xml:space="preserve"> contacting the Home Office for support and/or taking steps to terminate employment.</w:t>
            </w:r>
          </w:p>
          <w:p w14:paraId="37DEBCCE" w14:textId="1B66D3C6" w:rsidR="002D62AF" w:rsidRPr="00184DBF" w:rsidRDefault="00431940" w:rsidP="002D62AF">
            <w:hyperlink r:id="rId24" w:anchor=":~:text=You%20can%20also%20work%20up%20to%2020%20hours%20a%20week" w:history="1">
              <w:r w:rsidR="002D62AF">
                <w:rPr>
                  <w:rStyle w:val="Hyperlink"/>
                </w:rPr>
                <w:t>Skilled Worker visa: Taking on additional work - GOV.UK (www.gov.uk)</w:t>
              </w:r>
            </w:hyperlink>
          </w:p>
        </w:tc>
        <w:tc>
          <w:tcPr>
            <w:tcW w:w="1418" w:type="dxa"/>
          </w:tcPr>
          <w:p w14:paraId="76FE03B3" w14:textId="03706A23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AA46835" wp14:editId="78FF8E51">
                      <wp:simplePos x="0" y="0"/>
                      <wp:positionH relativeFrom="margin">
                        <wp:posOffset>230505</wp:posOffset>
                      </wp:positionH>
                      <wp:positionV relativeFrom="margin">
                        <wp:posOffset>116205</wp:posOffset>
                      </wp:positionV>
                      <wp:extent cx="260350" cy="260350"/>
                      <wp:effectExtent l="0" t="0" r="25400" b="254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5DF470" id="Rectangle 27" o:spid="_x0000_s1026" style="position:absolute;margin-left:18.15pt;margin-top:9.15pt;width:20.5pt;height:20.5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11399135" w14:textId="428D717C" w:rsidR="002D62AF" w:rsidRDefault="002D62AF" w:rsidP="002D6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7476B1A" wp14:editId="063385FD">
                      <wp:simplePos x="0" y="0"/>
                      <wp:positionH relativeFrom="margin">
                        <wp:posOffset>200660</wp:posOffset>
                      </wp:positionH>
                      <wp:positionV relativeFrom="margin">
                        <wp:posOffset>128905</wp:posOffset>
                      </wp:positionV>
                      <wp:extent cx="260350" cy="260350"/>
                      <wp:effectExtent l="0" t="0" r="25400" b="254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8630F" id="Rectangle 30" o:spid="_x0000_s1026" style="position:absolute;margin-left:15.8pt;margin-top:10.15pt;width:20.5pt;height:20.5pt;z-index:251847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" fillcolor="#8faadc" strokecolor="#172c51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6379" w:type="dxa"/>
          </w:tcPr>
          <w:p w14:paraId="68844836" w14:textId="4DC8352A" w:rsidR="002D62AF" w:rsidRDefault="002D62AF" w:rsidP="00A45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14:paraId="7B0A82D2" w14:textId="77777777" w:rsidR="0009135F" w:rsidRDefault="0009135F" w:rsidP="00803AF4">
      <w:pPr>
        <w:rPr>
          <w:b/>
          <w:bCs/>
        </w:rPr>
      </w:pPr>
    </w:p>
    <w:p w14:paraId="57687348" w14:textId="3F6AB0B9" w:rsidR="00591C45" w:rsidRPr="00803AF4" w:rsidRDefault="00803AF4" w:rsidP="00803AF4">
      <w:pPr>
        <w:rPr>
          <w:b/>
          <w:bCs/>
          <w:u w:val="single"/>
        </w:rPr>
      </w:pPr>
      <w:r w:rsidRPr="00803AF4">
        <w:rPr>
          <w:b/>
          <w:bCs/>
        </w:rPr>
        <w:t xml:space="preserve">N.B. It is important that as a care provider, you are aware of the ratio of sponsored workers to domestic workers. </w:t>
      </w:r>
    </w:p>
    <w:p w14:paraId="3193EDC5" w14:textId="77777777" w:rsidR="00C2612E" w:rsidRDefault="00C2612E" w:rsidP="004F31C9">
      <w:pPr>
        <w:rPr>
          <w:u w:val="single"/>
        </w:rPr>
      </w:pPr>
    </w:p>
    <w:p w14:paraId="3A48B8FD" w14:textId="77777777" w:rsidR="00C2612E" w:rsidRDefault="00C2612E" w:rsidP="004F31C9">
      <w:pPr>
        <w:rPr>
          <w:u w:val="single"/>
        </w:rPr>
      </w:pPr>
    </w:p>
    <w:p w14:paraId="326B4F44" w14:textId="77777777" w:rsidR="0009135F" w:rsidRPr="00BF4584" w:rsidRDefault="0009135F" w:rsidP="004F31C9">
      <w:pPr>
        <w:rPr>
          <w:b/>
          <w:bCs/>
          <w:u w:val="single"/>
        </w:rPr>
      </w:pPr>
      <w:r w:rsidRPr="00BF4584">
        <w:rPr>
          <w:b/>
          <w:bCs/>
          <w:u w:val="single"/>
        </w:rPr>
        <w:t xml:space="preserve">ACTION PLAN </w:t>
      </w:r>
    </w:p>
    <w:p w14:paraId="4EA01791" w14:textId="2DD388AB" w:rsidR="00BF4584" w:rsidRPr="00BF4584" w:rsidRDefault="00BF4584" w:rsidP="004F31C9">
      <w:r w:rsidRPr="00BF4584">
        <w:t>For each criteria not fully met capture the requirement and the corrective action</w:t>
      </w:r>
    </w:p>
    <w:tbl>
      <w:tblPr>
        <w:tblStyle w:val="TableGrid"/>
        <w:tblW w:w="14172" w:type="dxa"/>
        <w:tblLook w:val="04A0" w:firstRow="1" w:lastRow="0" w:firstColumn="1" w:lastColumn="0" w:noHBand="0" w:noVBand="1"/>
      </w:tblPr>
      <w:tblGrid>
        <w:gridCol w:w="2890"/>
        <w:gridCol w:w="6037"/>
        <w:gridCol w:w="1007"/>
        <w:gridCol w:w="863"/>
        <w:gridCol w:w="3375"/>
      </w:tblGrid>
      <w:tr w:rsidR="00BF4584" w14:paraId="059177DB" w14:textId="4C36F9B3" w:rsidTr="00BF4584">
        <w:trPr>
          <w:trHeight w:val="493"/>
        </w:trPr>
        <w:tc>
          <w:tcPr>
            <w:tcW w:w="2890" w:type="dxa"/>
            <w:shd w:val="clear" w:color="auto" w:fill="FBE4D5" w:themeFill="accent2" w:themeFillTint="33"/>
          </w:tcPr>
          <w:p w14:paraId="1F0DED9F" w14:textId="004E5091" w:rsidR="00BF4584" w:rsidRDefault="00BF4584" w:rsidP="004F31C9">
            <w:pPr>
              <w:rPr>
                <w:u w:val="single"/>
              </w:rPr>
            </w:pPr>
            <w:r>
              <w:rPr>
                <w:u w:val="single"/>
              </w:rPr>
              <w:t>Criteria not met</w:t>
            </w:r>
          </w:p>
        </w:tc>
        <w:tc>
          <w:tcPr>
            <w:tcW w:w="6037" w:type="dxa"/>
            <w:shd w:val="clear" w:color="auto" w:fill="DEEAF6" w:themeFill="accent5" w:themeFillTint="33"/>
          </w:tcPr>
          <w:p w14:paraId="7461A747" w14:textId="3E6694BC" w:rsidR="00BF4584" w:rsidRDefault="00BF4584" w:rsidP="004F31C9">
            <w:pPr>
              <w:rPr>
                <w:u w:val="single"/>
              </w:rPr>
            </w:pPr>
            <w:r>
              <w:rPr>
                <w:u w:val="single"/>
              </w:rPr>
              <w:t xml:space="preserve">Action </w:t>
            </w:r>
          </w:p>
        </w:tc>
        <w:tc>
          <w:tcPr>
            <w:tcW w:w="1007" w:type="dxa"/>
          </w:tcPr>
          <w:p w14:paraId="615B49AC" w14:textId="16D28DAE" w:rsidR="00BF4584" w:rsidRDefault="00BF4584" w:rsidP="004F31C9">
            <w:pPr>
              <w:rPr>
                <w:u w:val="single"/>
              </w:rPr>
            </w:pPr>
            <w:r>
              <w:rPr>
                <w:u w:val="single"/>
              </w:rPr>
              <w:t>Who</w:t>
            </w:r>
          </w:p>
        </w:tc>
        <w:tc>
          <w:tcPr>
            <w:tcW w:w="863" w:type="dxa"/>
          </w:tcPr>
          <w:p w14:paraId="0626477F" w14:textId="05E97867" w:rsidR="00BF4584" w:rsidRDefault="00BF4584" w:rsidP="004F31C9">
            <w:pPr>
              <w:rPr>
                <w:u w:val="single"/>
              </w:rPr>
            </w:pPr>
            <w:r>
              <w:rPr>
                <w:u w:val="single"/>
              </w:rPr>
              <w:t>When</w:t>
            </w:r>
          </w:p>
        </w:tc>
        <w:tc>
          <w:tcPr>
            <w:tcW w:w="3375" w:type="dxa"/>
            <w:shd w:val="clear" w:color="auto" w:fill="FFF2CC" w:themeFill="accent4" w:themeFillTint="33"/>
          </w:tcPr>
          <w:p w14:paraId="74163040" w14:textId="6B0AFEAE" w:rsidR="00BF4584" w:rsidRDefault="00BF4584" w:rsidP="004F31C9">
            <w:pPr>
              <w:rPr>
                <w:u w:val="single"/>
              </w:rPr>
            </w:pPr>
            <w:r>
              <w:rPr>
                <w:u w:val="single"/>
              </w:rPr>
              <w:t>Progress</w:t>
            </w:r>
          </w:p>
        </w:tc>
      </w:tr>
      <w:tr w:rsidR="00BF4584" w14:paraId="08F563CA" w14:textId="1245FA7E" w:rsidTr="00BF4584">
        <w:trPr>
          <w:trHeight w:val="493"/>
        </w:trPr>
        <w:tc>
          <w:tcPr>
            <w:tcW w:w="2890" w:type="dxa"/>
          </w:tcPr>
          <w:p w14:paraId="38AFC02F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496CAAAF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68DCCCB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79A6A42E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21A77556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4C6FE164" w14:textId="304D3B9C" w:rsidTr="00BF4584">
        <w:trPr>
          <w:trHeight w:val="493"/>
        </w:trPr>
        <w:tc>
          <w:tcPr>
            <w:tcW w:w="2890" w:type="dxa"/>
          </w:tcPr>
          <w:p w14:paraId="4901DF39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67DD794D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368378E2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6CC13DE1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1DF4A192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24EE0CC7" w14:textId="77777777" w:rsidTr="00BF4584">
        <w:trPr>
          <w:trHeight w:val="475"/>
        </w:trPr>
        <w:tc>
          <w:tcPr>
            <w:tcW w:w="2890" w:type="dxa"/>
          </w:tcPr>
          <w:p w14:paraId="7E1D70DD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4A7FDA07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25DC0F3E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0641890E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1B339529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7662B0B2" w14:textId="77777777" w:rsidTr="00BF4584">
        <w:trPr>
          <w:trHeight w:val="493"/>
        </w:trPr>
        <w:tc>
          <w:tcPr>
            <w:tcW w:w="2890" w:type="dxa"/>
          </w:tcPr>
          <w:p w14:paraId="79A1DF9D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520C908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47118D0B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075CBE75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0C0351B8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0262D7A7" w14:textId="77777777" w:rsidTr="00BF4584">
        <w:trPr>
          <w:trHeight w:val="493"/>
        </w:trPr>
        <w:tc>
          <w:tcPr>
            <w:tcW w:w="2890" w:type="dxa"/>
          </w:tcPr>
          <w:p w14:paraId="62FCD655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18B76F7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503C1A5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2CCB9450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19057B96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59BC16B0" w14:textId="77777777" w:rsidTr="00BF4584">
        <w:trPr>
          <w:trHeight w:val="493"/>
        </w:trPr>
        <w:tc>
          <w:tcPr>
            <w:tcW w:w="2890" w:type="dxa"/>
          </w:tcPr>
          <w:p w14:paraId="3A17A89E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38AC78E9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4BA74F5F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6C9CC959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55E5535E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4F428F12" w14:textId="77777777" w:rsidTr="00BF4584">
        <w:trPr>
          <w:trHeight w:val="493"/>
        </w:trPr>
        <w:tc>
          <w:tcPr>
            <w:tcW w:w="2890" w:type="dxa"/>
          </w:tcPr>
          <w:p w14:paraId="46A6E1B4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0B2D8C0A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6D62005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63B43052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12AE997A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109941D9" w14:textId="77777777" w:rsidTr="00BF4584">
        <w:trPr>
          <w:trHeight w:val="493"/>
        </w:trPr>
        <w:tc>
          <w:tcPr>
            <w:tcW w:w="2890" w:type="dxa"/>
          </w:tcPr>
          <w:p w14:paraId="45EEDCB9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77968470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6463B7B8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608BF192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73BF652C" w14:textId="77777777" w:rsidR="00BF4584" w:rsidRDefault="00BF4584" w:rsidP="004F31C9">
            <w:pPr>
              <w:rPr>
                <w:u w:val="single"/>
              </w:rPr>
            </w:pPr>
          </w:p>
        </w:tc>
      </w:tr>
      <w:tr w:rsidR="00BF4584" w14:paraId="17F49914" w14:textId="4CE725F8" w:rsidTr="00BF4584">
        <w:trPr>
          <w:trHeight w:val="493"/>
        </w:trPr>
        <w:tc>
          <w:tcPr>
            <w:tcW w:w="2890" w:type="dxa"/>
          </w:tcPr>
          <w:p w14:paraId="7B268E85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6037" w:type="dxa"/>
          </w:tcPr>
          <w:p w14:paraId="11367250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1007" w:type="dxa"/>
          </w:tcPr>
          <w:p w14:paraId="70CC3369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863" w:type="dxa"/>
          </w:tcPr>
          <w:p w14:paraId="64DD46DE" w14:textId="77777777" w:rsidR="00BF4584" w:rsidRDefault="00BF4584" w:rsidP="004F31C9">
            <w:pPr>
              <w:rPr>
                <w:u w:val="single"/>
              </w:rPr>
            </w:pPr>
          </w:p>
        </w:tc>
        <w:tc>
          <w:tcPr>
            <w:tcW w:w="3375" w:type="dxa"/>
          </w:tcPr>
          <w:p w14:paraId="5AA88351" w14:textId="77777777" w:rsidR="00BF4584" w:rsidRDefault="00BF4584" w:rsidP="004F31C9">
            <w:pPr>
              <w:rPr>
                <w:u w:val="single"/>
              </w:rPr>
            </w:pPr>
          </w:p>
        </w:tc>
      </w:tr>
    </w:tbl>
    <w:p w14:paraId="48650B5B" w14:textId="77777777" w:rsidR="00BF4584" w:rsidRDefault="00BF4584" w:rsidP="004F31C9">
      <w:pPr>
        <w:rPr>
          <w:u w:val="single"/>
        </w:rPr>
      </w:pPr>
    </w:p>
    <w:p w14:paraId="2D4738C8" w14:textId="515CB8DB" w:rsidR="00BF4584" w:rsidRPr="00BF4584" w:rsidRDefault="00BF4584" w:rsidP="004F31C9">
      <w:r w:rsidRPr="00BF4584">
        <w:t>Have you corrected historic requirements in addition having a solution for new sponsorships?</w:t>
      </w:r>
    </w:p>
    <w:p w14:paraId="5FA592A1" w14:textId="313454B0" w:rsidR="00BF4584" w:rsidRPr="00BF4584" w:rsidRDefault="00BF4584" w:rsidP="004F31C9">
      <w:r w:rsidRPr="00BF4584">
        <w:t>Do you have a communication and training plan for this action plan to ensure that the organisations requirements are well known and understood?</w:t>
      </w:r>
    </w:p>
    <w:p w14:paraId="4C50B291" w14:textId="77777777" w:rsidR="002B54F6" w:rsidRDefault="002B54F6" w:rsidP="004F31C9">
      <w:pPr>
        <w:rPr>
          <w:u w:val="single"/>
        </w:rPr>
      </w:pPr>
    </w:p>
    <w:p w14:paraId="641DCEC1" w14:textId="77777777" w:rsidR="002B54F6" w:rsidRDefault="002B54F6" w:rsidP="004F31C9">
      <w:pPr>
        <w:rPr>
          <w:u w:val="single"/>
        </w:rPr>
      </w:pPr>
    </w:p>
    <w:p w14:paraId="507F4B42" w14:textId="024F833F" w:rsidR="002B54F6" w:rsidRPr="009F7E23" w:rsidRDefault="002B54F6" w:rsidP="004F31C9">
      <w:r w:rsidRPr="004D1800">
        <w:t xml:space="preserve">If you have any queries </w:t>
      </w:r>
      <w:r w:rsidR="00D34104" w:rsidRPr="004D1800">
        <w:t xml:space="preserve">regarding sponsored workers, or would like </w:t>
      </w:r>
      <w:r w:rsidR="004D1800" w:rsidRPr="004D1800">
        <w:t xml:space="preserve">any advice or guidance on the matter, please </w:t>
      </w:r>
      <w:r w:rsidR="004D1800">
        <w:t xml:space="preserve">email </w:t>
      </w:r>
      <w:r w:rsidR="009F7E23" w:rsidRPr="009F7E23">
        <w:rPr>
          <w:rStyle w:val="Hyperlink"/>
        </w:rPr>
        <w:t>makecarematter@northyorks.gov.uk</w:t>
      </w:r>
    </w:p>
    <w:sectPr w:rsidR="002B54F6" w:rsidRPr="009F7E23" w:rsidSect="0009135F">
      <w:footerReference w:type="even" r:id="rId25"/>
      <w:footerReference w:type="default" r:id="rId26"/>
      <w:footerReference w:type="first" r:id="rId27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0839" w14:textId="77777777" w:rsidR="00431940" w:rsidRDefault="00431940" w:rsidP="004F31C9">
      <w:pPr>
        <w:spacing w:after="0" w:line="240" w:lineRule="auto"/>
      </w:pPr>
      <w:r>
        <w:separator/>
      </w:r>
    </w:p>
  </w:endnote>
  <w:endnote w:type="continuationSeparator" w:id="0">
    <w:p w14:paraId="6D0A01D2" w14:textId="77777777" w:rsidR="00431940" w:rsidRDefault="00431940" w:rsidP="004F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BFD3" w14:textId="2D8D3EA6" w:rsidR="004F31C9" w:rsidRDefault="004F3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9203A" wp14:editId="5BA11C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9EDF2" w14:textId="48CA2CDD" w:rsidR="004F31C9" w:rsidRPr="004F31C9" w:rsidRDefault="004F31C9" w:rsidP="004F3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3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920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719EDF2" w14:textId="48CA2CDD" w:rsidR="004F31C9" w:rsidRPr="004F31C9" w:rsidRDefault="004F31C9" w:rsidP="004F3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31C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62A1" w14:textId="2E3C2B9D" w:rsidR="004F31C9" w:rsidRDefault="001458EE">
    <w:pPr>
      <w:pStyle w:val="Footer"/>
    </w:pPr>
    <w:fldSimple w:instr=" FILENAME  \p  \* MERGEFORMAT ">
      <w:r>
        <w:rPr>
          <w:noProof/>
        </w:rPr>
        <w:t>N:\ceg-data\Resourcing and Reward\International Recruitment\regional funding application\Support to Providers (Commissioning)\Self-Assessment Template for international recruitment 10 12 25 (002).docx</w:t>
      </w:r>
    </w:fldSimple>
    <w:r w:rsidR="004F31C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33A29" wp14:editId="70F2FB5E">
              <wp:simplePos x="914400" y="10069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96C33" w14:textId="4568C874" w:rsidR="004F31C9" w:rsidRPr="004F31C9" w:rsidRDefault="004F31C9" w:rsidP="004F3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3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33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6696C33" w14:textId="4568C874" w:rsidR="004F31C9" w:rsidRPr="004F31C9" w:rsidRDefault="004F31C9" w:rsidP="004F3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31C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AF10" w14:textId="6D0A0735" w:rsidR="004F31C9" w:rsidRDefault="004F3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C36587" wp14:editId="60E7C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79DBB" w14:textId="332ADE82" w:rsidR="004F31C9" w:rsidRPr="004F31C9" w:rsidRDefault="004F31C9" w:rsidP="004F3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3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6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4B79DBB" w14:textId="332ADE82" w:rsidR="004F31C9" w:rsidRPr="004F31C9" w:rsidRDefault="004F31C9" w:rsidP="004F3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31C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5ADE" w14:textId="77777777" w:rsidR="00431940" w:rsidRDefault="00431940" w:rsidP="004F31C9">
      <w:pPr>
        <w:spacing w:after="0" w:line="240" w:lineRule="auto"/>
      </w:pPr>
      <w:r>
        <w:separator/>
      </w:r>
    </w:p>
  </w:footnote>
  <w:footnote w:type="continuationSeparator" w:id="0">
    <w:p w14:paraId="55C4340C" w14:textId="77777777" w:rsidR="00431940" w:rsidRDefault="00431940" w:rsidP="004F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3F"/>
    <w:multiLevelType w:val="hybridMultilevel"/>
    <w:tmpl w:val="AD88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1054"/>
    <w:multiLevelType w:val="multilevel"/>
    <w:tmpl w:val="0FC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5397A"/>
    <w:multiLevelType w:val="hybridMultilevel"/>
    <w:tmpl w:val="871C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53D"/>
    <w:multiLevelType w:val="hybridMultilevel"/>
    <w:tmpl w:val="D788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0FFA"/>
    <w:multiLevelType w:val="hybridMultilevel"/>
    <w:tmpl w:val="370C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04F0"/>
    <w:multiLevelType w:val="hybridMultilevel"/>
    <w:tmpl w:val="183A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B128B"/>
    <w:multiLevelType w:val="multilevel"/>
    <w:tmpl w:val="36DC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9F1A41"/>
    <w:multiLevelType w:val="hybridMultilevel"/>
    <w:tmpl w:val="D9A8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92CD0"/>
    <w:multiLevelType w:val="hybridMultilevel"/>
    <w:tmpl w:val="C676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F6D26"/>
    <w:multiLevelType w:val="multilevel"/>
    <w:tmpl w:val="2D50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32E1C"/>
    <w:multiLevelType w:val="hybridMultilevel"/>
    <w:tmpl w:val="68AA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1B51"/>
    <w:multiLevelType w:val="hybridMultilevel"/>
    <w:tmpl w:val="9AD4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F2C34"/>
    <w:multiLevelType w:val="hybridMultilevel"/>
    <w:tmpl w:val="E94A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6531E"/>
    <w:multiLevelType w:val="hybridMultilevel"/>
    <w:tmpl w:val="1C3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EC9B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12C9"/>
    <w:multiLevelType w:val="hybridMultilevel"/>
    <w:tmpl w:val="B6CC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33296"/>
    <w:multiLevelType w:val="hybridMultilevel"/>
    <w:tmpl w:val="A9DE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54087"/>
    <w:multiLevelType w:val="hybridMultilevel"/>
    <w:tmpl w:val="5A8E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DDC"/>
    <w:multiLevelType w:val="hybridMultilevel"/>
    <w:tmpl w:val="D096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F13B8"/>
    <w:multiLevelType w:val="hybridMultilevel"/>
    <w:tmpl w:val="40822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1930"/>
    <w:multiLevelType w:val="hybridMultilevel"/>
    <w:tmpl w:val="1DB0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641C2"/>
    <w:multiLevelType w:val="hybridMultilevel"/>
    <w:tmpl w:val="D15C3DB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7341022"/>
    <w:multiLevelType w:val="multilevel"/>
    <w:tmpl w:val="3A28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E1983"/>
    <w:multiLevelType w:val="multilevel"/>
    <w:tmpl w:val="D58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69160E"/>
    <w:multiLevelType w:val="hybridMultilevel"/>
    <w:tmpl w:val="26C233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240BE"/>
    <w:multiLevelType w:val="multilevel"/>
    <w:tmpl w:val="0BA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9874637">
    <w:abstractNumId w:val="23"/>
  </w:num>
  <w:num w:numId="2" w16cid:durableId="2129808690">
    <w:abstractNumId w:val="14"/>
  </w:num>
  <w:num w:numId="3" w16cid:durableId="1780182726">
    <w:abstractNumId w:val="19"/>
  </w:num>
  <w:num w:numId="4" w16cid:durableId="1342507218">
    <w:abstractNumId w:val="0"/>
  </w:num>
  <w:num w:numId="5" w16cid:durableId="1592083503">
    <w:abstractNumId w:val="5"/>
  </w:num>
  <w:num w:numId="6" w16cid:durableId="1797723081">
    <w:abstractNumId w:val="12"/>
  </w:num>
  <w:num w:numId="7" w16cid:durableId="1892495716">
    <w:abstractNumId w:val="3"/>
  </w:num>
  <w:num w:numId="8" w16cid:durableId="1667004876">
    <w:abstractNumId w:val="20"/>
  </w:num>
  <w:num w:numId="9" w16cid:durableId="366491865">
    <w:abstractNumId w:val="7"/>
  </w:num>
  <w:num w:numId="10" w16cid:durableId="1317223385">
    <w:abstractNumId w:val="15"/>
  </w:num>
  <w:num w:numId="11" w16cid:durableId="806046980">
    <w:abstractNumId w:val="17"/>
  </w:num>
  <w:num w:numId="12" w16cid:durableId="1695039263">
    <w:abstractNumId w:val="24"/>
  </w:num>
  <w:num w:numId="13" w16cid:durableId="963459286">
    <w:abstractNumId w:val="13"/>
  </w:num>
  <w:num w:numId="14" w16cid:durableId="275136513">
    <w:abstractNumId w:val="22"/>
  </w:num>
  <w:num w:numId="15" w16cid:durableId="772214589">
    <w:abstractNumId w:val="9"/>
  </w:num>
  <w:num w:numId="16" w16cid:durableId="1574700935">
    <w:abstractNumId w:val="2"/>
  </w:num>
  <w:num w:numId="17" w16cid:durableId="723523682">
    <w:abstractNumId w:val="11"/>
  </w:num>
  <w:num w:numId="18" w16cid:durableId="164781554">
    <w:abstractNumId w:val="21"/>
  </w:num>
  <w:num w:numId="19" w16cid:durableId="1565408443">
    <w:abstractNumId w:val="8"/>
  </w:num>
  <w:num w:numId="20" w16cid:durableId="1510097005">
    <w:abstractNumId w:val="16"/>
  </w:num>
  <w:num w:numId="21" w16cid:durableId="1629899547">
    <w:abstractNumId w:val="4"/>
  </w:num>
  <w:num w:numId="22" w16cid:durableId="1610356925">
    <w:abstractNumId w:val="18"/>
  </w:num>
  <w:num w:numId="23" w16cid:durableId="1513494246">
    <w:abstractNumId w:val="1"/>
  </w:num>
  <w:num w:numId="24" w16cid:durableId="258609122">
    <w:abstractNumId w:val="6"/>
  </w:num>
  <w:num w:numId="25" w16cid:durableId="313071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C9"/>
    <w:rsid w:val="00001269"/>
    <w:rsid w:val="000023D9"/>
    <w:rsid w:val="00016A26"/>
    <w:rsid w:val="00027BB3"/>
    <w:rsid w:val="0004029F"/>
    <w:rsid w:val="0005599B"/>
    <w:rsid w:val="00055AF8"/>
    <w:rsid w:val="0006177A"/>
    <w:rsid w:val="00072576"/>
    <w:rsid w:val="0009135F"/>
    <w:rsid w:val="000B78A0"/>
    <w:rsid w:val="000D7659"/>
    <w:rsid w:val="001078A0"/>
    <w:rsid w:val="00116FF4"/>
    <w:rsid w:val="001458EE"/>
    <w:rsid w:val="0015676C"/>
    <w:rsid w:val="00164604"/>
    <w:rsid w:val="00184DBF"/>
    <w:rsid w:val="001955BB"/>
    <w:rsid w:val="001B4087"/>
    <w:rsid w:val="001F2ABB"/>
    <w:rsid w:val="0024036E"/>
    <w:rsid w:val="002444D3"/>
    <w:rsid w:val="00261766"/>
    <w:rsid w:val="002746F1"/>
    <w:rsid w:val="00290439"/>
    <w:rsid w:val="002B3BFD"/>
    <w:rsid w:val="002B54F6"/>
    <w:rsid w:val="002C0596"/>
    <w:rsid w:val="002D62AF"/>
    <w:rsid w:val="002D6A73"/>
    <w:rsid w:val="002F3A9A"/>
    <w:rsid w:val="003036C8"/>
    <w:rsid w:val="00304DEC"/>
    <w:rsid w:val="0031471A"/>
    <w:rsid w:val="00316ED3"/>
    <w:rsid w:val="00326EC6"/>
    <w:rsid w:val="003905B1"/>
    <w:rsid w:val="003F0774"/>
    <w:rsid w:val="003F1A0C"/>
    <w:rsid w:val="0041143F"/>
    <w:rsid w:val="00431196"/>
    <w:rsid w:val="00431940"/>
    <w:rsid w:val="0043650F"/>
    <w:rsid w:val="004B41B7"/>
    <w:rsid w:val="004D1800"/>
    <w:rsid w:val="004D2B2B"/>
    <w:rsid w:val="004F31C9"/>
    <w:rsid w:val="00512863"/>
    <w:rsid w:val="00526A56"/>
    <w:rsid w:val="00541357"/>
    <w:rsid w:val="00542010"/>
    <w:rsid w:val="005529AA"/>
    <w:rsid w:val="00570813"/>
    <w:rsid w:val="00577917"/>
    <w:rsid w:val="00591C45"/>
    <w:rsid w:val="005A7BD6"/>
    <w:rsid w:val="00603841"/>
    <w:rsid w:val="00677094"/>
    <w:rsid w:val="006E0CBC"/>
    <w:rsid w:val="006F1315"/>
    <w:rsid w:val="007226CE"/>
    <w:rsid w:val="00730D67"/>
    <w:rsid w:val="0075660F"/>
    <w:rsid w:val="0077163B"/>
    <w:rsid w:val="007B4F80"/>
    <w:rsid w:val="007B6879"/>
    <w:rsid w:val="007D3D69"/>
    <w:rsid w:val="007D51ED"/>
    <w:rsid w:val="007E2C7F"/>
    <w:rsid w:val="007E4A91"/>
    <w:rsid w:val="00803AF4"/>
    <w:rsid w:val="008510DE"/>
    <w:rsid w:val="00862AF2"/>
    <w:rsid w:val="008638D7"/>
    <w:rsid w:val="00873925"/>
    <w:rsid w:val="008748C6"/>
    <w:rsid w:val="00881202"/>
    <w:rsid w:val="00893C10"/>
    <w:rsid w:val="008D32A1"/>
    <w:rsid w:val="008E52B0"/>
    <w:rsid w:val="00911669"/>
    <w:rsid w:val="00923BCD"/>
    <w:rsid w:val="00933AA9"/>
    <w:rsid w:val="00950195"/>
    <w:rsid w:val="0096040E"/>
    <w:rsid w:val="00981288"/>
    <w:rsid w:val="009A5D54"/>
    <w:rsid w:val="009B3F0E"/>
    <w:rsid w:val="009B7F41"/>
    <w:rsid w:val="009C49D5"/>
    <w:rsid w:val="009E3D53"/>
    <w:rsid w:val="009F7E23"/>
    <w:rsid w:val="00A45AE0"/>
    <w:rsid w:val="00A51DF8"/>
    <w:rsid w:val="00A63EC1"/>
    <w:rsid w:val="00A65580"/>
    <w:rsid w:val="00A6715F"/>
    <w:rsid w:val="00A74724"/>
    <w:rsid w:val="00A74E1B"/>
    <w:rsid w:val="00A7753D"/>
    <w:rsid w:val="00AD5EAA"/>
    <w:rsid w:val="00AE6A4E"/>
    <w:rsid w:val="00B226F0"/>
    <w:rsid w:val="00B24DA8"/>
    <w:rsid w:val="00B40B3C"/>
    <w:rsid w:val="00B57075"/>
    <w:rsid w:val="00BA0583"/>
    <w:rsid w:val="00BE1CF3"/>
    <w:rsid w:val="00BE34AA"/>
    <w:rsid w:val="00BF4584"/>
    <w:rsid w:val="00C225C7"/>
    <w:rsid w:val="00C2612E"/>
    <w:rsid w:val="00C5516E"/>
    <w:rsid w:val="00C6001A"/>
    <w:rsid w:val="00C63508"/>
    <w:rsid w:val="00C818F0"/>
    <w:rsid w:val="00CA2468"/>
    <w:rsid w:val="00CD3995"/>
    <w:rsid w:val="00CD6236"/>
    <w:rsid w:val="00CE6448"/>
    <w:rsid w:val="00D027FD"/>
    <w:rsid w:val="00D063CA"/>
    <w:rsid w:val="00D15747"/>
    <w:rsid w:val="00D2171F"/>
    <w:rsid w:val="00D34104"/>
    <w:rsid w:val="00D404CC"/>
    <w:rsid w:val="00D47941"/>
    <w:rsid w:val="00D92061"/>
    <w:rsid w:val="00DA2287"/>
    <w:rsid w:val="00DC7F73"/>
    <w:rsid w:val="00DD469E"/>
    <w:rsid w:val="00DE281A"/>
    <w:rsid w:val="00DF25ED"/>
    <w:rsid w:val="00E01186"/>
    <w:rsid w:val="00E064B3"/>
    <w:rsid w:val="00E101A2"/>
    <w:rsid w:val="00E6364C"/>
    <w:rsid w:val="00E85F04"/>
    <w:rsid w:val="00EB5836"/>
    <w:rsid w:val="00EC29B0"/>
    <w:rsid w:val="00EE088C"/>
    <w:rsid w:val="00EF13EE"/>
    <w:rsid w:val="00EF6237"/>
    <w:rsid w:val="00EF7A33"/>
    <w:rsid w:val="00F26E8E"/>
    <w:rsid w:val="00F35091"/>
    <w:rsid w:val="00F516BF"/>
    <w:rsid w:val="00F767BA"/>
    <w:rsid w:val="00F86586"/>
    <w:rsid w:val="00F86914"/>
    <w:rsid w:val="00F95F73"/>
    <w:rsid w:val="00F973F8"/>
    <w:rsid w:val="00FA1733"/>
    <w:rsid w:val="00FA1D7F"/>
    <w:rsid w:val="00FC2752"/>
    <w:rsid w:val="00F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1635"/>
  <w15:chartTrackingRefBased/>
  <w15:docId w15:val="{E4F28188-D57A-45AF-BA2D-805304AD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3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C9"/>
  </w:style>
  <w:style w:type="table" w:styleId="TableGrid">
    <w:name w:val="Table Grid"/>
    <w:basedOn w:val="TableNormal"/>
    <w:uiPriority w:val="39"/>
    <w:rsid w:val="00BA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529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E5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8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B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3A9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746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5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publications/criminal-records-checks-for-overseas-applicants/guidance-on-the-application-process-for-criminal-records-checks-overseas" TargetMode="External"/><Relationship Id="rId18" Type="http://schemas.openxmlformats.org/officeDocument/2006/relationships/hyperlink" Target="https://www.gov.uk/government/publications/keep-records-for-sponsorship-appendix-d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gov.uk/sponsor-management-syste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right-to-work-checks-employers-guide" TargetMode="External"/><Relationship Id="rId17" Type="http://schemas.openxmlformats.org/officeDocument/2006/relationships/hyperlink" Target="https://www.gov.uk/government/publications/keep-records-for-sponsorship-appendix-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skilled-worker-visa-eligible-occupations/skilled-worker-visa-eligible-occupations-and-codes" TargetMode="External"/><Relationship Id="rId20" Type="http://schemas.openxmlformats.org/officeDocument/2006/relationships/hyperlink" Target="https://assets.publishing.service.gov.uk/media/65e8835a62ff48001187b293/Sponsor-guidance-Part-3-compliance-03-24_v1.0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check-immigration-status" TargetMode="External"/><Relationship Id="rId24" Type="http://schemas.openxmlformats.org/officeDocument/2006/relationships/hyperlink" Target="https://www.gov.uk/skilled-worker-visa/second-jo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sets.publishing.service.gov.uk/media/65e8835a62ff48001187b293/Sponsor-guidance-Part-3-compliance-03-24_v1.0.pdf" TargetMode="External"/><Relationship Id="rId23" Type="http://schemas.openxmlformats.org/officeDocument/2006/relationships/hyperlink" Target="https://nyresourcing.co.uk/yorkshire-and-humber-regional-international-recruitment-hub/help-for-adult-social-care-employers-sponsoring-workers/employer-guide-sponsoring-and-supporting-migrant-workers-in-the-care-sector/?cn-reloaded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e.int/en/web/common-european-framework-reference-languages/table-1-cefr-3.3-common-reference-levels-global-scale" TargetMode="External"/><Relationship Id="rId19" Type="http://schemas.openxmlformats.org/officeDocument/2006/relationships/hyperlink" Target="https://assets.publishing.service.gov.uk/media/65e8835a62ff48001187b293/Sponsor-guidance-Part-3-compliance-03-24_v1.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ebarchive.nationalarchives.gov.uk/ukgwa/20250409152145/https:/www.gov.uk/government/publications/workers-and-temporary-workers-sponsor-a-skilled-worker" TargetMode="External"/><Relationship Id="rId22" Type="http://schemas.openxmlformats.org/officeDocument/2006/relationships/hyperlink" Target="https://www.gov.uk/government/publications/a-decent-home-definition-and-guidance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E18E-062E-488E-AB16-B441CAC4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Antunes</dc:creator>
  <cp:keywords/>
  <dc:description/>
  <cp:lastModifiedBy>Keeley Metcalfe</cp:lastModifiedBy>
  <cp:revision>2</cp:revision>
  <cp:lastPrinted>2025-07-08T11:11:00Z</cp:lastPrinted>
  <dcterms:created xsi:type="dcterms:W3CDTF">2025-12-10T14:29:00Z</dcterms:created>
  <dcterms:modified xsi:type="dcterms:W3CDTF">2025-12-10T14:29:00Z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2024-08-12T09:28:55Z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9a256b5f-4d10-44c5-bc93-e5e8bbfdac1c</vt:lpwstr>
  </property>
  <property fmtid="{D5CDD505-2E9C-101B-9397-08002B2CF9AE}" pid="11" name="MSIP_Label_3ecdfc32-7be5-4b17-9f97-00453388bdd7_ContentBits">
    <vt:lpwstr>2</vt:lpwstr>
  </property>
</Properties>
</file>