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7D1FB" w14:textId="3E7BB75B" w:rsidR="00E7349A" w:rsidRDefault="00E7349A" w:rsidP="00D21C46">
      <w:pPr>
        <w:jc w:val="center"/>
        <w:rPr>
          <w:rFonts w:ascii="Open Sans Regular" w:hAnsi="Open Sans Regular"/>
          <w:b/>
          <w:bCs/>
          <w:sz w:val="28"/>
          <w:szCs w:val="28"/>
        </w:rPr>
      </w:pPr>
      <w:r w:rsidRPr="00E7349A">
        <w:rPr>
          <w:rFonts w:ascii="Open Sans Regular" w:hAnsi="Open Sans Regular"/>
          <w:b/>
          <w:bCs/>
          <w:noProof/>
          <w:sz w:val="28"/>
          <w:szCs w:val="28"/>
        </w:rPr>
        <w:drawing>
          <wp:inline distT="0" distB="0" distL="0" distR="0" wp14:anchorId="2B36066F" wp14:editId="23C4710F">
            <wp:extent cx="5731510" cy="1923415"/>
            <wp:effectExtent l="0" t="0" r="2540" b="635"/>
            <wp:docPr id="982283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83899" name=""/>
                    <pic:cNvPicPr/>
                  </pic:nvPicPr>
                  <pic:blipFill>
                    <a:blip r:embed="rId7"/>
                    <a:stretch>
                      <a:fillRect/>
                    </a:stretch>
                  </pic:blipFill>
                  <pic:spPr>
                    <a:xfrm>
                      <a:off x="0" y="0"/>
                      <a:ext cx="5731510" cy="1923415"/>
                    </a:xfrm>
                    <a:prstGeom prst="rect">
                      <a:avLst/>
                    </a:prstGeom>
                  </pic:spPr>
                </pic:pic>
              </a:graphicData>
            </a:graphic>
          </wp:inline>
        </w:drawing>
      </w:r>
    </w:p>
    <w:p w14:paraId="183C08A2" w14:textId="367823F2" w:rsidR="00D742FF" w:rsidRPr="00193410" w:rsidRDefault="00957F88" w:rsidP="00D21C46">
      <w:pPr>
        <w:jc w:val="center"/>
        <w:rPr>
          <w:rFonts w:ascii="Open Sans Regular" w:hAnsi="Open Sans Regular"/>
          <w:b/>
          <w:bCs/>
          <w:sz w:val="28"/>
          <w:szCs w:val="28"/>
        </w:rPr>
      </w:pPr>
      <w:r w:rsidRPr="00193410">
        <w:rPr>
          <w:rFonts w:ascii="Open Sans Regular" w:hAnsi="Open Sans Regular"/>
          <w:b/>
          <w:bCs/>
          <w:sz w:val="28"/>
          <w:szCs w:val="28"/>
        </w:rPr>
        <w:t>Yorkshire and Humber International Recruitment Project</w:t>
      </w:r>
    </w:p>
    <w:p w14:paraId="45870AB0" w14:textId="22FDF94F" w:rsidR="00957F88" w:rsidRPr="00193410" w:rsidRDefault="00E7349A" w:rsidP="00D21C46">
      <w:pPr>
        <w:jc w:val="center"/>
        <w:rPr>
          <w:rFonts w:ascii="Open Sans Regular" w:hAnsi="Open Sans Regular"/>
          <w:b/>
          <w:bCs/>
          <w:sz w:val="28"/>
          <w:szCs w:val="28"/>
        </w:rPr>
      </w:pPr>
      <w:r w:rsidRPr="00193410">
        <w:rPr>
          <w:rFonts w:ascii="Open Sans Regular" w:hAnsi="Open Sans Regular"/>
          <w:b/>
          <w:bCs/>
          <w:noProof/>
          <w:sz w:val="28"/>
          <w:szCs w:val="28"/>
        </w:rPr>
        <mc:AlternateContent>
          <mc:Choice Requires="wps">
            <w:drawing>
              <wp:anchor distT="45720" distB="45720" distL="114300" distR="114300" simplePos="0" relativeHeight="251659264" behindDoc="0" locked="0" layoutInCell="1" allowOverlap="1" wp14:anchorId="2CEFE29F" wp14:editId="63C1F3D2">
                <wp:simplePos x="0" y="0"/>
                <wp:positionH relativeFrom="margin">
                  <wp:align>left</wp:align>
                </wp:positionH>
                <wp:positionV relativeFrom="paragraph">
                  <wp:posOffset>397510</wp:posOffset>
                </wp:positionV>
                <wp:extent cx="6826250" cy="1404620"/>
                <wp:effectExtent l="0" t="0" r="1270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1404620"/>
                        </a:xfrm>
                        <a:prstGeom prst="rect">
                          <a:avLst/>
                        </a:prstGeom>
                        <a:solidFill>
                          <a:schemeClr val="tx2">
                            <a:lumMod val="10000"/>
                            <a:lumOff val="90000"/>
                          </a:schemeClr>
                        </a:solidFill>
                        <a:ln w="9525">
                          <a:solidFill>
                            <a:srgbClr val="000000"/>
                          </a:solidFill>
                          <a:miter lim="800000"/>
                          <a:headEnd/>
                          <a:tailEnd/>
                        </a:ln>
                      </wps:spPr>
                      <wps:txbx>
                        <w:txbxContent>
                          <w:p w14:paraId="5C07FD86" w14:textId="529C2C2D" w:rsidR="00957F88" w:rsidRPr="00A95019" w:rsidRDefault="00957F88">
                            <w:pPr>
                              <w:rPr>
                                <w:rFonts w:ascii="Open Sans Regular" w:hAnsi="Open Sans Regular"/>
                              </w:rPr>
                            </w:pPr>
                            <w:r w:rsidRPr="00A95019">
                              <w:rPr>
                                <w:rFonts w:ascii="Open Sans Regular" w:hAnsi="Open Sans Regular"/>
                              </w:rPr>
                              <w:t>The Yorkshire and Humber International Recruitment Project has a core focus on matching displaced migrant workers with new sustainable sponsored work in the care sector.</w:t>
                            </w:r>
                          </w:p>
                          <w:p w14:paraId="575581AD" w14:textId="2970DE48" w:rsidR="00957F88" w:rsidRPr="00A95019" w:rsidRDefault="00957F88">
                            <w:pPr>
                              <w:rPr>
                                <w:rFonts w:ascii="Open Sans Regular" w:hAnsi="Open Sans Regular"/>
                              </w:rPr>
                            </w:pPr>
                            <w:r w:rsidRPr="00A95019">
                              <w:rPr>
                                <w:rFonts w:ascii="Open Sans Regular" w:hAnsi="Open Sans Regular"/>
                              </w:rPr>
                              <w:t>The UK Government have</w:t>
                            </w:r>
                            <w:r w:rsidR="00052A03" w:rsidRPr="00A95019">
                              <w:rPr>
                                <w:rFonts w:ascii="Open Sans Regular" w:hAnsi="Open Sans Regular"/>
                              </w:rPr>
                              <w:t xml:space="preserve"> invested £16 million nationally 2024-2025 to support displaced international care workers find new sponsored employment, showing their recognition of the vital skills and experience these workers bring to our sector.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EFE29F" id="_x0000_t202" coordsize="21600,21600" o:spt="202" path="m,l,21600r21600,l21600,xe">
                <v:stroke joinstyle="miter"/>
                <v:path gradientshapeok="t" o:connecttype="rect"/>
              </v:shapetype>
              <v:shape id="Text Box 2" o:spid="_x0000_s1026" type="#_x0000_t202" style="position:absolute;left:0;text-align:left;margin-left:0;margin-top:31.3pt;width:537.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" fillcolor="#dceaf7 [351]">
                <v:textbox style="mso-fit-shape-to-text:t">
                  <w:txbxContent>
                    <w:p w14:paraId="5C07FD86" w14:textId="529C2C2D" w:rsidR="00957F88" w:rsidRPr="00A95019" w:rsidRDefault="00957F88">
                      <w:pPr>
                        <w:rPr>
                          <w:rFonts w:ascii="Open Sans Regular" w:hAnsi="Open Sans Regular"/>
                        </w:rPr>
                      </w:pPr>
                      <w:r w:rsidRPr="00A95019">
                        <w:rPr>
                          <w:rFonts w:ascii="Open Sans Regular" w:hAnsi="Open Sans Regular"/>
                        </w:rPr>
                        <w:t>The Yorkshire and Humber International Recruitment Project has a core focus on matching displaced migrant workers with new sustainable sponsored work in the care sector.</w:t>
                      </w:r>
                    </w:p>
                    <w:p w14:paraId="575581AD" w14:textId="2970DE48" w:rsidR="00957F88" w:rsidRPr="00A95019" w:rsidRDefault="00957F88">
                      <w:pPr>
                        <w:rPr>
                          <w:rFonts w:ascii="Open Sans Regular" w:hAnsi="Open Sans Regular"/>
                        </w:rPr>
                      </w:pPr>
                      <w:r w:rsidRPr="00A95019">
                        <w:rPr>
                          <w:rFonts w:ascii="Open Sans Regular" w:hAnsi="Open Sans Regular"/>
                        </w:rPr>
                        <w:t>The UK Government have</w:t>
                      </w:r>
                      <w:r w:rsidR="00052A03" w:rsidRPr="00A95019">
                        <w:rPr>
                          <w:rFonts w:ascii="Open Sans Regular" w:hAnsi="Open Sans Regular"/>
                        </w:rPr>
                        <w:t xml:space="preserve"> invested £16 million nationally 2024-2025 to support displaced international care workers find new sponsored employment, showing their recognition of the vital skills and experience these workers bring to our sector. </w:t>
                      </w:r>
                    </w:p>
                  </w:txbxContent>
                </v:textbox>
                <w10:wrap type="square" anchorx="margin"/>
              </v:shape>
            </w:pict>
          </mc:Fallback>
        </mc:AlternateContent>
      </w:r>
      <w:r w:rsidR="00957F88" w:rsidRPr="00193410">
        <w:rPr>
          <w:rFonts w:ascii="Open Sans Regular" w:hAnsi="Open Sans Regular"/>
          <w:b/>
          <w:bCs/>
          <w:sz w:val="28"/>
          <w:szCs w:val="28"/>
        </w:rPr>
        <w:t xml:space="preserve">Key Updates for Care Providers and Partners; </w:t>
      </w:r>
      <w:r w:rsidR="008413CC">
        <w:rPr>
          <w:rFonts w:ascii="Open Sans Regular" w:hAnsi="Open Sans Regular"/>
          <w:b/>
          <w:bCs/>
          <w:sz w:val="28"/>
          <w:szCs w:val="28"/>
        </w:rPr>
        <w:t>September</w:t>
      </w:r>
      <w:r w:rsidR="00957F88" w:rsidRPr="00193410">
        <w:rPr>
          <w:rFonts w:ascii="Open Sans Regular" w:hAnsi="Open Sans Regular"/>
          <w:b/>
          <w:bCs/>
          <w:sz w:val="28"/>
          <w:szCs w:val="28"/>
        </w:rPr>
        <w:t xml:space="preserve"> 2025</w:t>
      </w:r>
    </w:p>
    <w:p w14:paraId="71637D90" w14:textId="1492EE41" w:rsidR="00957F88" w:rsidRPr="00193410" w:rsidRDefault="00052A03">
      <w:pPr>
        <w:rPr>
          <w:rFonts w:ascii="Open Sans Regular" w:hAnsi="Open Sans Regular"/>
          <w:b/>
          <w:bCs/>
          <w:sz w:val="28"/>
          <w:szCs w:val="28"/>
        </w:rPr>
      </w:pPr>
      <w:r w:rsidRPr="00193410">
        <w:rPr>
          <w:rFonts w:ascii="Open Sans Regular" w:hAnsi="Open Sans Regular"/>
          <w:b/>
          <w:bCs/>
          <w:sz w:val="28"/>
          <w:szCs w:val="28"/>
        </w:rPr>
        <w:t>Changes</w:t>
      </w:r>
      <w:r w:rsidR="00B01750" w:rsidRPr="00193410">
        <w:rPr>
          <w:rFonts w:ascii="Open Sans Regular" w:hAnsi="Open Sans Regular"/>
          <w:b/>
          <w:bCs/>
          <w:sz w:val="28"/>
          <w:szCs w:val="28"/>
        </w:rPr>
        <w:t xml:space="preserve"> to Sponsorship in the Care Sector</w:t>
      </w:r>
      <w:r w:rsidRPr="00193410">
        <w:rPr>
          <w:rFonts w:ascii="Open Sans Regular" w:hAnsi="Open Sans Regular"/>
          <w:b/>
          <w:bCs/>
          <w:sz w:val="28"/>
          <w:szCs w:val="28"/>
        </w:rPr>
        <w:t xml:space="preserve"> from 22</w:t>
      </w:r>
      <w:r w:rsidRPr="00193410">
        <w:rPr>
          <w:rFonts w:ascii="Open Sans Regular" w:hAnsi="Open Sans Regular"/>
          <w:b/>
          <w:bCs/>
          <w:sz w:val="28"/>
          <w:szCs w:val="28"/>
          <w:vertAlign w:val="superscript"/>
        </w:rPr>
        <w:t>nd</w:t>
      </w:r>
      <w:r w:rsidRPr="00193410">
        <w:rPr>
          <w:rFonts w:ascii="Open Sans Regular" w:hAnsi="Open Sans Regular"/>
          <w:b/>
          <w:bCs/>
          <w:sz w:val="28"/>
          <w:szCs w:val="28"/>
        </w:rPr>
        <w:t xml:space="preserve"> July 2025</w:t>
      </w:r>
    </w:p>
    <w:p w14:paraId="70BBF62C" w14:textId="2862823D" w:rsidR="00052A03" w:rsidRPr="00A95019" w:rsidRDefault="00052A03" w:rsidP="009E23BE">
      <w:pPr>
        <w:pBdr>
          <w:top w:val="single" w:sz="4" w:space="1" w:color="auto"/>
          <w:left w:val="single" w:sz="4" w:space="4" w:color="auto"/>
          <w:bottom w:val="single" w:sz="4" w:space="5" w:color="auto"/>
          <w:right w:val="single" w:sz="4" w:space="14" w:color="auto"/>
        </w:pBdr>
        <w:spacing w:line="256" w:lineRule="auto"/>
        <w:rPr>
          <w:rFonts w:ascii="Open Sans Regular" w:hAnsi="Open Sans Regular"/>
        </w:rPr>
      </w:pPr>
      <w:r w:rsidRPr="00A95019">
        <w:rPr>
          <w:rFonts w:ascii="Open Sans Regular" w:hAnsi="Open Sans Regular" w:cstheme="minorHAnsi"/>
        </w:rPr>
        <w:t xml:space="preserve">In June the Government  published the </w:t>
      </w:r>
      <w:hyperlink r:id="rId8" w:history="1">
        <w:r w:rsidRPr="00A95019">
          <w:rPr>
            <w:rStyle w:val="Hyperlink"/>
            <w:rFonts w:ascii="Open Sans Regular" w:hAnsi="Open Sans Regular"/>
          </w:rPr>
          <w:t>Restoring control over the immigration system white paper</w:t>
        </w:r>
      </w:hyperlink>
      <w:r w:rsidRPr="00A95019">
        <w:rPr>
          <w:rFonts w:ascii="Open Sans Regular" w:hAnsi="Open Sans Regular"/>
        </w:rPr>
        <w:t>; a following update was issued on 1</w:t>
      </w:r>
      <w:r w:rsidRPr="00A95019">
        <w:rPr>
          <w:rFonts w:ascii="Open Sans Regular" w:hAnsi="Open Sans Regular"/>
          <w:vertAlign w:val="superscript"/>
        </w:rPr>
        <w:t>st</w:t>
      </w:r>
      <w:r w:rsidRPr="00A95019">
        <w:rPr>
          <w:rFonts w:ascii="Open Sans Regular" w:hAnsi="Open Sans Regular"/>
        </w:rPr>
        <w:t xml:space="preserve"> July 2025: </w:t>
      </w:r>
      <w:hyperlink r:id="rId9" w:history="1">
        <w:r w:rsidRPr="00A95019">
          <w:rPr>
            <w:rFonts w:ascii="Open Sans Regular" w:hAnsi="Open Sans Regular"/>
            <w:color w:val="156082" w:themeColor="accent1"/>
            <w:u w:val="single"/>
          </w:rPr>
          <w:t>Major immigration reforms delivered to restore order and control - GOV.UK</w:t>
        </w:r>
      </w:hyperlink>
      <w:r w:rsidRPr="00A95019">
        <w:rPr>
          <w:rFonts w:ascii="Open Sans Regular" w:hAnsi="Open Sans Regular"/>
          <w:color w:val="156082" w:themeColor="accent1"/>
        </w:rPr>
        <w:t xml:space="preserve"> </w:t>
      </w:r>
      <w:r w:rsidRPr="00A95019">
        <w:rPr>
          <w:rFonts w:ascii="Open Sans Regular" w:hAnsi="Open Sans Regular"/>
        </w:rPr>
        <w:t xml:space="preserve">which came into effect from 22 July 2025.  </w:t>
      </w:r>
    </w:p>
    <w:p w14:paraId="7858722C" w14:textId="493585E3" w:rsidR="00052A03" w:rsidRPr="00A95019" w:rsidRDefault="00052A03" w:rsidP="009E23BE">
      <w:pPr>
        <w:pBdr>
          <w:top w:val="single" w:sz="4" w:space="1" w:color="auto"/>
          <w:left w:val="single" w:sz="4" w:space="4" w:color="auto"/>
          <w:bottom w:val="single" w:sz="4" w:space="5" w:color="auto"/>
          <w:right w:val="single" w:sz="4" w:space="14" w:color="auto"/>
        </w:pBdr>
        <w:spacing w:line="256" w:lineRule="auto"/>
        <w:rPr>
          <w:rFonts w:ascii="Open Sans Regular" w:hAnsi="Open Sans Regular"/>
        </w:rPr>
      </w:pPr>
      <w:r w:rsidRPr="00A95019">
        <w:rPr>
          <w:rFonts w:ascii="Open Sans Regular" w:hAnsi="Open Sans Regular"/>
        </w:rPr>
        <w:t>The main change</w:t>
      </w:r>
      <w:r w:rsidR="00B01750" w:rsidRPr="00A95019">
        <w:rPr>
          <w:rFonts w:ascii="Open Sans Regular" w:hAnsi="Open Sans Regular"/>
        </w:rPr>
        <w:t xml:space="preserve"> for the care sector</w:t>
      </w:r>
      <w:r w:rsidRPr="00A95019">
        <w:rPr>
          <w:rFonts w:ascii="Open Sans Regular" w:hAnsi="Open Sans Regular"/>
        </w:rPr>
        <w:t xml:space="preserve"> is that the recruitment of overseas international workers</w:t>
      </w:r>
      <w:r w:rsidR="00696632">
        <w:rPr>
          <w:rFonts w:ascii="Open Sans Regular" w:hAnsi="Open Sans Regular"/>
        </w:rPr>
        <w:t xml:space="preserve"> (new to the UK)</w:t>
      </w:r>
      <w:r w:rsidRPr="00A95019">
        <w:rPr>
          <w:rFonts w:ascii="Open Sans Regular" w:hAnsi="Open Sans Regular"/>
        </w:rPr>
        <w:t>, to come to work in the UK in the care sector has closed.  However, from</w:t>
      </w:r>
      <w:r w:rsidR="00193410">
        <w:rPr>
          <w:rFonts w:ascii="Open Sans Regular" w:hAnsi="Open Sans Regular"/>
        </w:rPr>
        <w:t xml:space="preserve"> now until the</w:t>
      </w:r>
      <w:r w:rsidRPr="00A95019">
        <w:rPr>
          <w:rFonts w:ascii="Open Sans Regular" w:hAnsi="Open Sans Regular"/>
        </w:rPr>
        <w:t xml:space="preserve"> </w:t>
      </w:r>
      <w:proofErr w:type="gramStart"/>
      <w:r w:rsidRPr="00A95019">
        <w:rPr>
          <w:rFonts w:ascii="Open Sans Regular" w:hAnsi="Open Sans Regular"/>
        </w:rPr>
        <w:t>22</w:t>
      </w:r>
      <w:r w:rsidRPr="00A95019">
        <w:rPr>
          <w:rFonts w:ascii="Open Sans Regular" w:hAnsi="Open Sans Regular"/>
          <w:vertAlign w:val="superscript"/>
        </w:rPr>
        <w:t>nd</w:t>
      </w:r>
      <w:proofErr w:type="gramEnd"/>
      <w:r w:rsidRPr="00A95019">
        <w:rPr>
          <w:rFonts w:ascii="Open Sans Regular" w:hAnsi="Open Sans Regular"/>
        </w:rPr>
        <w:t xml:space="preserve"> July 2028 (‘the transition period’ which is being kept under review) </w:t>
      </w:r>
      <w:r w:rsidRPr="00A95019">
        <w:rPr>
          <w:rFonts w:ascii="Open Sans Regular" w:hAnsi="Open Sans Regular"/>
          <w:b/>
          <w:bCs/>
        </w:rPr>
        <w:t>care providers can still recruit</w:t>
      </w:r>
      <w:r w:rsidR="00696632">
        <w:rPr>
          <w:rFonts w:ascii="Open Sans Regular" w:hAnsi="Open Sans Regular"/>
          <w:b/>
          <w:bCs/>
        </w:rPr>
        <w:t xml:space="preserve"> and sponsor</w:t>
      </w:r>
      <w:r w:rsidRPr="00A95019">
        <w:rPr>
          <w:rFonts w:ascii="Open Sans Regular" w:hAnsi="Open Sans Regular"/>
          <w:b/>
          <w:bCs/>
        </w:rPr>
        <w:t xml:space="preserve"> international workers who are already</w:t>
      </w:r>
      <w:r w:rsidR="00B01750" w:rsidRPr="00A95019">
        <w:rPr>
          <w:rFonts w:ascii="Open Sans Regular" w:hAnsi="Open Sans Regular"/>
          <w:b/>
          <w:bCs/>
        </w:rPr>
        <w:t xml:space="preserve"> legally</w:t>
      </w:r>
      <w:r w:rsidRPr="00A95019">
        <w:rPr>
          <w:rFonts w:ascii="Open Sans Regular" w:hAnsi="Open Sans Regular"/>
          <w:b/>
          <w:bCs/>
        </w:rPr>
        <w:t xml:space="preserve"> here in the UK,</w:t>
      </w:r>
      <w:r w:rsidRPr="00A95019">
        <w:rPr>
          <w:rFonts w:ascii="Open Sans Regular" w:hAnsi="Open Sans Regular"/>
        </w:rPr>
        <w:t xml:space="preserve"> this includes those on student, graduate and dependant visas </w:t>
      </w:r>
      <w:r w:rsidR="00696632">
        <w:rPr>
          <w:rFonts w:ascii="Open Sans Regular" w:hAnsi="Open Sans Regular"/>
        </w:rPr>
        <w:t xml:space="preserve">(after 3 months employment with you) </w:t>
      </w:r>
      <w:r w:rsidRPr="00A95019">
        <w:rPr>
          <w:rFonts w:ascii="Open Sans Regular" w:hAnsi="Open Sans Regular"/>
        </w:rPr>
        <w:t>and those who already have a Health and Care Visa who are seeking to switch employer.</w:t>
      </w:r>
    </w:p>
    <w:p w14:paraId="03858416" w14:textId="0ED4C437" w:rsidR="00052A03" w:rsidRPr="00A95019" w:rsidRDefault="00052A03" w:rsidP="009E23BE">
      <w:pPr>
        <w:pBdr>
          <w:top w:val="single" w:sz="4" w:space="1" w:color="auto"/>
          <w:left w:val="single" w:sz="4" w:space="4" w:color="auto"/>
          <w:bottom w:val="single" w:sz="4" w:space="5" w:color="auto"/>
          <w:right w:val="single" w:sz="4" w:space="14" w:color="auto"/>
        </w:pBdr>
        <w:spacing w:line="256" w:lineRule="auto"/>
        <w:rPr>
          <w:rFonts w:ascii="Open Sans Regular" w:hAnsi="Open Sans Regular"/>
        </w:rPr>
      </w:pPr>
      <w:r w:rsidRPr="00A95019">
        <w:rPr>
          <w:rFonts w:ascii="Open Sans Regular" w:hAnsi="Open Sans Regular"/>
        </w:rPr>
        <w:t xml:space="preserve">Where they (sponsored migrant workers) may need to change employer, they are permitted to participate in in-country switching. This means that where a worker has been displaced, they are able to apply for other jobs (so long as they continue with working rights). </w:t>
      </w:r>
      <w:r w:rsidR="00EC0F45" w:rsidRPr="00A95019">
        <w:rPr>
          <w:rFonts w:ascii="Open Sans Regular" w:hAnsi="Open Sans Regular"/>
        </w:rPr>
        <w:t xml:space="preserve">People who are already sponsored to work in the care sector via a Health and Care Visa can also switch employers, providing the new employer continues to sponsor them. </w:t>
      </w:r>
    </w:p>
    <w:p w14:paraId="3F269104" w14:textId="75C78ECC" w:rsidR="00B01750" w:rsidRPr="00A95019" w:rsidRDefault="00B01750" w:rsidP="009E23BE">
      <w:pPr>
        <w:pBdr>
          <w:top w:val="single" w:sz="4" w:space="1" w:color="auto"/>
          <w:left w:val="single" w:sz="4" w:space="4" w:color="auto"/>
          <w:bottom w:val="single" w:sz="4" w:space="5" w:color="auto"/>
          <w:right w:val="single" w:sz="4" w:space="14" w:color="auto"/>
        </w:pBdr>
        <w:spacing w:line="256" w:lineRule="auto"/>
        <w:rPr>
          <w:rFonts w:ascii="Open Sans Regular" w:hAnsi="Open Sans Regular"/>
        </w:rPr>
      </w:pPr>
      <w:r w:rsidRPr="00A95019">
        <w:rPr>
          <w:rFonts w:ascii="Open Sans Regular" w:hAnsi="Open Sans Regular"/>
        </w:rPr>
        <w:t>This is good news and care providers are strongly encouraged to embrace the skills of international workers who are legally already here in the UK, between now and 22</w:t>
      </w:r>
      <w:r w:rsidRPr="00A95019">
        <w:rPr>
          <w:rFonts w:ascii="Open Sans Regular" w:hAnsi="Open Sans Regular"/>
          <w:vertAlign w:val="superscript"/>
        </w:rPr>
        <w:t>nd</w:t>
      </w:r>
      <w:r w:rsidRPr="00A95019">
        <w:rPr>
          <w:rFonts w:ascii="Open Sans Regular" w:hAnsi="Open Sans Regular"/>
        </w:rPr>
        <w:t xml:space="preserve"> July 2028</w:t>
      </w:r>
      <w:r w:rsidR="00696632">
        <w:rPr>
          <w:rFonts w:ascii="Open Sans Regular" w:hAnsi="Open Sans Regular"/>
        </w:rPr>
        <w:t xml:space="preserve"> (and beyond subject to immigration policy)</w:t>
      </w:r>
      <w:r w:rsidRPr="00A95019">
        <w:rPr>
          <w:rFonts w:ascii="Open Sans Regular" w:hAnsi="Open Sans Regular"/>
        </w:rPr>
        <w:t xml:space="preserve">.  These workers are </w:t>
      </w:r>
      <w:r w:rsidR="00696632">
        <w:rPr>
          <w:rFonts w:ascii="Open Sans Regular" w:hAnsi="Open Sans Regular"/>
        </w:rPr>
        <w:t xml:space="preserve">currently </w:t>
      </w:r>
      <w:r w:rsidRPr="00A95019">
        <w:rPr>
          <w:rFonts w:ascii="Open Sans Regular" w:hAnsi="Open Sans Regular"/>
        </w:rPr>
        <w:t xml:space="preserve">able to claim residency when they have legally worked in the UK for a </w:t>
      </w:r>
      <w:r w:rsidR="00B62902" w:rsidRPr="00A95019">
        <w:rPr>
          <w:rFonts w:ascii="Open Sans Regular" w:hAnsi="Open Sans Regular"/>
        </w:rPr>
        <w:t>5-year</w:t>
      </w:r>
      <w:r w:rsidRPr="00A95019">
        <w:rPr>
          <w:rFonts w:ascii="Open Sans Regular" w:hAnsi="Open Sans Regular"/>
        </w:rPr>
        <w:t xml:space="preserve"> period, and many of them who have already held sponsorship on a Health and Care Visa are already working towards that period, meaning you can secure their talent for the long term</w:t>
      </w:r>
      <w:r w:rsidR="00F4571C" w:rsidRPr="00A95019">
        <w:rPr>
          <w:rFonts w:ascii="Open Sans Regular" w:hAnsi="Open Sans Regular"/>
        </w:rPr>
        <w:t xml:space="preserve"> beyond the transition period of July 2028.</w:t>
      </w:r>
    </w:p>
    <w:p w14:paraId="33FAE97E" w14:textId="77777777" w:rsidR="000D373D" w:rsidRDefault="00B01750" w:rsidP="009E23BE">
      <w:pPr>
        <w:pBdr>
          <w:top w:val="single" w:sz="4" w:space="1" w:color="auto"/>
          <w:left w:val="single" w:sz="4" w:space="4" w:color="auto"/>
          <w:bottom w:val="single" w:sz="4" w:space="5" w:color="auto"/>
          <w:right w:val="single" w:sz="4" w:space="14" w:color="auto"/>
        </w:pBdr>
        <w:spacing w:line="256" w:lineRule="auto"/>
        <w:rPr>
          <w:rFonts w:ascii="Open Sans Regular" w:hAnsi="Open Sans Regular"/>
        </w:rPr>
      </w:pPr>
      <w:r w:rsidRPr="00A95019">
        <w:rPr>
          <w:rFonts w:ascii="Open Sans Regular" w:hAnsi="Open Sans Regular"/>
          <w:b/>
          <w:bCs/>
        </w:rPr>
        <w:t>Students and Graduates;</w:t>
      </w:r>
      <w:r w:rsidRPr="00A95019">
        <w:rPr>
          <w:rFonts w:ascii="Open Sans Regular" w:hAnsi="Open Sans Regular"/>
        </w:rPr>
        <w:t xml:space="preserve"> Individuals who hold a student or graduate visa can legally work in the care sector </w:t>
      </w:r>
      <w:r w:rsidR="00F4571C" w:rsidRPr="00A95019">
        <w:rPr>
          <w:rFonts w:ascii="Open Sans Regular" w:hAnsi="Open Sans Regular"/>
        </w:rPr>
        <w:t xml:space="preserve">on those visas </w:t>
      </w:r>
      <w:r w:rsidRPr="00A95019">
        <w:rPr>
          <w:rFonts w:ascii="Open Sans Regular" w:hAnsi="Open Sans Regular"/>
        </w:rPr>
        <w:t xml:space="preserve">(students have restrictions on the hours they can work during term time) </w:t>
      </w:r>
    </w:p>
    <w:p w14:paraId="0E3A1251" w14:textId="77777777" w:rsidR="000D373D" w:rsidRDefault="000D373D" w:rsidP="009E23BE">
      <w:pPr>
        <w:pBdr>
          <w:top w:val="single" w:sz="4" w:space="1" w:color="auto"/>
          <w:left w:val="single" w:sz="4" w:space="4" w:color="auto"/>
          <w:bottom w:val="single" w:sz="4" w:space="5" w:color="auto"/>
          <w:right w:val="single" w:sz="4" w:space="14" w:color="auto"/>
        </w:pBdr>
        <w:spacing w:line="256" w:lineRule="auto"/>
        <w:rPr>
          <w:rFonts w:ascii="Open Sans Regular" w:hAnsi="Open Sans Regular"/>
        </w:rPr>
      </w:pPr>
    </w:p>
    <w:p w14:paraId="290A94AB" w14:textId="3BDC51C7" w:rsidR="00B01750" w:rsidRPr="00A95019" w:rsidRDefault="00B01750" w:rsidP="009E23BE">
      <w:pPr>
        <w:pBdr>
          <w:top w:val="single" w:sz="4" w:space="1" w:color="auto"/>
          <w:left w:val="single" w:sz="4" w:space="4" w:color="auto"/>
          <w:bottom w:val="single" w:sz="4" w:space="5" w:color="auto"/>
          <w:right w:val="single" w:sz="4" w:space="14" w:color="auto"/>
        </w:pBdr>
        <w:spacing w:line="256" w:lineRule="auto"/>
        <w:rPr>
          <w:rFonts w:ascii="Open Sans Regular" w:hAnsi="Open Sans Regular"/>
        </w:rPr>
      </w:pPr>
      <w:r w:rsidRPr="00A95019">
        <w:rPr>
          <w:rFonts w:ascii="Open Sans Regular" w:hAnsi="Open Sans Regular"/>
        </w:rPr>
        <w:t>without needing sponsorship.  Please do utilise this talent now where these individuals show they are suitable applicants</w:t>
      </w:r>
      <w:r w:rsidR="00EC0F45" w:rsidRPr="00A95019">
        <w:rPr>
          <w:rFonts w:ascii="Open Sans Regular" w:hAnsi="Open Sans Regular"/>
        </w:rPr>
        <w:t xml:space="preserve"> for your vacancies</w:t>
      </w:r>
      <w:r w:rsidR="00F4571C" w:rsidRPr="00A95019">
        <w:rPr>
          <w:rFonts w:ascii="Open Sans Regular" w:hAnsi="Open Sans Regular"/>
        </w:rPr>
        <w:t xml:space="preserve">. </w:t>
      </w:r>
      <w:r w:rsidR="00EC0F45" w:rsidRPr="00A95019">
        <w:rPr>
          <w:rFonts w:ascii="Open Sans Regular" w:hAnsi="Open Sans Regular"/>
        </w:rPr>
        <w:t xml:space="preserve">The Government have committed to review the student and graduate visa routes, potentially reducing the Graduate Visa duration to 18 months (currently 2 years) and raising the bar for entry to the UK for study on a student visa, so this source of talent is likely to reduce in future, so please embrace this now whilst you can.  </w:t>
      </w:r>
    </w:p>
    <w:p w14:paraId="7EB0486E" w14:textId="5359AD3D" w:rsidR="00F4571C" w:rsidRPr="00A95019" w:rsidRDefault="00B62902" w:rsidP="009E23BE">
      <w:pPr>
        <w:pBdr>
          <w:top w:val="single" w:sz="4" w:space="1" w:color="auto"/>
          <w:left w:val="single" w:sz="4" w:space="4" w:color="auto"/>
          <w:bottom w:val="single" w:sz="4" w:space="5" w:color="auto"/>
          <w:right w:val="single" w:sz="4" w:space="14" w:color="auto"/>
        </w:pBdr>
        <w:spacing w:line="256" w:lineRule="auto"/>
        <w:rPr>
          <w:rFonts w:ascii="Open Sans Regular" w:hAnsi="Open Sans Regular"/>
        </w:rPr>
      </w:pPr>
      <w:r w:rsidRPr="00193410">
        <w:rPr>
          <w:b/>
          <w:bCs/>
          <w:noProof/>
        </w:rPr>
        <mc:AlternateContent>
          <mc:Choice Requires="wps">
            <w:drawing>
              <wp:anchor distT="45720" distB="45720" distL="114300" distR="114300" simplePos="0" relativeHeight="251665408" behindDoc="0" locked="0" layoutInCell="1" allowOverlap="1" wp14:anchorId="68B78EF5" wp14:editId="2FF8BA82">
                <wp:simplePos x="0" y="0"/>
                <wp:positionH relativeFrom="margin">
                  <wp:posOffset>-59690</wp:posOffset>
                </wp:positionH>
                <wp:positionV relativeFrom="paragraph">
                  <wp:posOffset>4618134</wp:posOffset>
                </wp:positionV>
                <wp:extent cx="6805930" cy="3299460"/>
                <wp:effectExtent l="0" t="0" r="0" b="0"/>
                <wp:wrapSquare wrapText="bothSides"/>
                <wp:docPr id="1483410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3299460"/>
                        </a:xfrm>
                        <a:prstGeom prst="rect">
                          <a:avLst/>
                        </a:prstGeom>
                        <a:solidFill>
                          <a:srgbClr val="FFFFFF"/>
                        </a:solidFill>
                        <a:ln w="9525">
                          <a:noFill/>
                          <a:miter lim="800000"/>
                          <a:headEnd/>
                          <a:tailEnd/>
                        </a:ln>
                      </wps:spPr>
                      <wps:txbx>
                        <w:txbxContent>
                          <w:p w14:paraId="045070BF" w14:textId="7ADBE2EB" w:rsidR="00193410" w:rsidRDefault="00193410">
                            <w:pPr>
                              <w:rPr>
                                <w:b/>
                                <w:bCs/>
                                <w:noProof/>
                                <w:sz w:val="28"/>
                                <w:szCs w:val="28"/>
                              </w:rPr>
                            </w:pPr>
                            <w:r w:rsidRPr="00193410">
                              <w:rPr>
                                <w:b/>
                                <w:bCs/>
                                <w:noProof/>
                                <w:sz w:val="28"/>
                                <w:szCs w:val="28"/>
                              </w:rPr>
                              <w:t>Sponsorship and Fees; briefly explained;</w:t>
                            </w:r>
                          </w:p>
                          <w:p w14:paraId="4FEE2CE6" w14:textId="4B208583" w:rsidR="00B65B4A" w:rsidRPr="00A221C8" w:rsidRDefault="00B65B4A" w:rsidP="00A221C8">
                            <w:pPr>
                              <w:shd w:val="clear" w:color="auto" w:fill="FFFFFF"/>
                              <w:spacing w:after="120" w:line="330" w:lineRule="atLeast"/>
                              <w:rPr>
                                <w:rFonts w:ascii="Open Sans Regular" w:eastAsia="Times New Roman" w:hAnsi="Open Sans Regular" w:cs="Arial"/>
                                <w:color w:val="001D35"/>
                                <w:kern w:val="0"/>
                                <w:lang w:eastAsia="en-GB"/>
                                <w14:ligatures w14:val="none"/>
                              </w:rPr>
                            </w:pPr>
                            <w:r w:rsidRPr="00A221C8">
                              <w:rPr>
                                <w:rFonts w:ascii="Open Sans Regular" w:hAnsi="Open Sans Regular"/>
                                <w:noProof/>
                              </w:rPr>
                              <w:t xml:space="preserve">All UK employers who wish to sponsor workers, will need to apply for a sponsorship licence.  The fee is </w:t>
                            </w:r>
                            <w:r w:rsidR="00A221C8" w:rsidRPr="00A221C8">
                              <w:rPr>
                                <w:rFonts w:ascii="Open Sans Regular" w:eastAsia="Times New Roman" w:hAnsi="Open Sans Regular" w:cs="Arial"/>
                                <w:color w:val="001D35"/>
                                <w:kern w:val="0"/>
                                <w:lang w:eastAsia="en-GB"/>
                                <w14:ligatures w14:val="none"/>
                              </w:rPr>
                              <w:t>Small or Charitable Sponsors</w:t>
                            </w:r>
                            <w:r w:rsidR="00A221C8" w:rsidRPr="00B62902">
                              <w:rPr>
                                <w:rFonts w:ascii="Open Sans Regular" w:eastAsia="Times New Roman" w:hAnsi="Open Sans Regular" w:cs="Arial"/>
                                <w:color w:val="001D35"/>
                                <w:kern w:val="0"/>
                                <w:lang w:eastAsia="en-GB"/>
                                <w14:ligatures w14:val="none"/>
                              </w:rPr>
                              <w:t>: </w:t>
                            </w:r>
                            <w:r w:rsidR="00A221C8" w:rsidRPr="00B62902">
                              <w:rPr>
                                <w:rFonts w:ascii="Open Sans Regular" w:eastAsia="Times New Roman" w:hAnsi="Open Sans Regular" w:cs="Arial" w:hint="eastAsia"/>
                                <w:color w:val="001D35"/>
                                <w:kern w:val="0"/>
                                <w:lang w:eastAsia="en-GB"/>
                                <w14:ligatures w14:val="none"/>
                              </w:rPr>
                              <w:t>£</w:t>
                            </w:r>
                            <w:r w:rsidR="00A221C8" w:rsidRPr="00B62902">
                              <w:rPr>
                                <w:rFonts w:ascii="Open Sans Regular" w:eastAsia="Times New Roman" w:hAnsi="Open Sans Regular" w:cs="Arial"/>
                                <w:color w:val="001D35"/>
                                <w:kern w:val="0"/>
                                <w:lang w:eastAsia="en-GB"/>
                                <w14:ligatures w14:val="none"/>
                              </w:rPr>
                              <w:t>574. Medium or Large Sponsors: </w:t>
                            </w:r>
                            <w:r w:rsidR="00A221C8" w:rsidRPr="00B62902">
                              <w:rPr>
                                <w:rFonts w:ascii="Open Sans Regular" w:eastAsia="Times New Roman" w:hAnsi="Open Sans Regular" w:cs="Arial" w:hint="eastAsia"/>
                                <w:color w:val="001D35"/>
                                <w:kern w:val="0"/>
                                <w:lang w:eastAsia="en-GB"/>
                                <w14:ligatures w14:val="none"/>
                              </w:rPr>
                              <w:t>£</w:t>
                            </w:r>
                            <w:r w:rsidR="00A221C8" w:rsidRPr="00B62902">
                              <w:rPr>
                                <w:rFonts w:ascii="Open Sans Regular" w:eastAsia="Times New Roman" w:hAnsi="Open Sans Regular" w:cs="Arial"/>
                                <w:color w:val="001D35"/>
                                <w:kern w:val="0"/>
                                <w:lang w:eastAsia="en-GB"/>
                                <w14:ligatures w14:val="none"/>
                              </w:rPr>
                              <w:t>1,579.</w:t>
                            </w:r>
                          </w:p>
                          <w:p w14:paraId="28FF29F4" w14:textId="1820FF7A" w:rsidR="00EC6C3D" w:rsidRPr="00EC6C3D" w:rsidRDefault="00A221C8">
                            <w:pPr>
                              <w:rPr>
                                <w:rFonts w:ascii="Open Sans Regular" w:hAnsi="Open Sans Regular"/>
                                <w:noProof/>
                              </w:rPr>
                            </w:pPr>
                            <w:r>
                              <w:rPr>
                                <w:rFonts w:ascii="Open Sans Regular" w:hAnsi="Open Sans Regular"/>
                                <w:noProof/>
                              </w:rPr>
                              <w:t>Once you have been awarded a licence</w:t>
                            </w:r>
                            <w:r w:rsidR="00EC6C3D" w:rsidRPr="00EC6C3D">
                              <w:rPr>
                                <w:rFonts w:ascii="Open Sans Regular" w:hAnsi="Open Sans Regular"/>
                                <w:noProof/>
                              </w:rPr>
                              <w:t>, if you chose to sponsor a worker under the Health and Social Care Visa scheme, you will incur the following costs;</w:t>
                            </w:r>
                          </w:p>
                          <w:p w14:paraId="0B695703" w14:textId="45D4F1FE" w:rsidR="00EC6C3D" w:rsidRDefault="00EC6C3D" w:rsidP="00EC6C3D">
                            <w:pPr>
                              <w:pStyle w:val="ListParagraph"/>
                              <w:numPr>
                                <w:ilvl w:val="0"/>
                                <w:numId w:val="2"/>
                              </w:numPr>
                              <w:rPr>
                                <w:rFonts w:ascii="Open Sans Regular" w:hAnsi="Open Sans Regular"/>
                                <w:noProof/>
                              </w:rPr>
                            </w:pPr>
                            <w:r w:rsidRPr="00EC6C3D">
                              <w:rPr>
                                <w:rFonts w:ascii="Open Sans Regular" w:hAnsi="Open Sans Regular"/>
                                <w:noProof/>
                              </w:rPr>
                              <w:t>Immigration Skills Charge</w:t>
                            </w:r>
                            <w:r w:rsidR="00A21869">
                              <w:rPr>
                                <w:rFonts w:ascii="Open Sans Regular" w:hAnsi="Open Sans Regular"/>
                                <w:noProof/>
                              </w:rPr>
                              <w:t xml:space="preserve"> £1000</w:t>
                            </w:r>
                            <w:r w:rsidR="00B65B4A">
                              <w:rPr>
                                <w:rFonts w:ascii="Open Sans Regular" w:hAnsi="Open Sans Regular"/>
                                <w:noProof/>
                              </w:rPr>
                              <w:t>*</w:t>
                            </w:r>
                            <w:r w:rsidR="00A21869">
                              <w:rPr>
                                <w:rFonts w:ascii="Open Sans Regular" w:hAnsi="Open Sans Regular"/>
                                <w:noProof/>
                              </w:rPr>
                              <w:t xml:space="preserve"> / Year</w:t>
                            </w:r>
                            <w:r w:rsidR="00B65B4A">
                              <w:rPr>
                                <w:rFonts w:ascii="Open Sans Regular" w:hAnsi="Open Sans Regular"/>
                                <w:noProof/>
                              </w:rPr>
                              <w:t xml:space="preserve"> for the Certificate of Sponsorship (COS)</w:t>
                            </w:r>
                          </w:p>
                          <w:p w14:paraId="621D5D01" w14:textId="28FB5E1A" w:rsidR="00A21869" w:rsidRPr="00E64C0F" w:rsidRDefault="00A21869" w:rsidP="00E64C0F">
                            <w:pPr>
                              <w:pStyle w:val="ListParagraph"/>
                              <w:numPr>
                                <w:ilvl w:val="0"/>
                                <w:numId w:val="2"/>
                              </w:numPr>
                              <w:rPr>
                                <w:rFonts w:ascii="Open Sans Regular" w:hAnsi="Open Sans Regular"/>
                                <w:noProof/>
                              </w:rPr>
                            </w:pPr>
                            <w:r>
                              <w:rPr>
                                <w:rFonts w:ascii="Open Sans Regular" w:hAnsi="Open Sans Regular"/>
                                <w:noProof/>
                              </w:rPr>
                              <w:t>Admin fee £525</w:t>
                            </w:r>
                            <w:r w:rsidR="00B65B4A">
                              <w:rPr>
                                <w:rFonts w:ascii="Open Sans Regular" w:hAnsi="Open Sans Regular"/>
                                <w:noProof/>
                              </w:rPr>
                              <w:t>*</w:t>
                            </w:r>
                            <w:r>
                              <w:rPr>
                                <w:rFonts w:ascii="Open Sans Regular" w:hAnsi="Open Sans Regular"/>
                                <w:noProof/>
                              </w:rPr>
                              <w:t xml:space="preserve"> / Certificate</w:t>
                            </w:r>
                            <w:r w:rsidR="00B65B4A">
                              <w:rPr>
                                <w:rFonts w:ascii="Open Sans Regular" w:hAnsi="Open Sans Regular"/>
                                <w:noProof/>
                              </w:rPr>
                              <w:t>.  If you only purchase the certificate for a year and proceed to extend it for another year, you will incur the admin charge again.  Hence purchasing a COS for a duration beyond 1 year is more cost effective.</w:t>
                            </w:r>
                            <w:r>
                              <w:rPr>
                                <w:rFonts w:ascii="Open Sans Regular" w:hAnsi="Open Sans Regular"/>
                                <w:noProof/>
                              </w:rPr>
                              <w:t xml:space="preserve"> </w:t>
                            </w:r>
                            <w:r w:rsidR="00B65B4A">
                              <w:rPr>
                                <w:rFonts w:ascii="Open Sans Regular" w:hAnsi="Open Sans Regular"/>
                                <w:noProof/>
                              </w:rPr>
                              <w:t xml:space="preserve">         *Fees </w:t>
                            </w:r>
                            <w:r w:rsidRPr="00B65B4A">
                              <w:rPr>
                                <w:rFonts w:ascii="Open Sans Regular" w:hAnsi="Open Sans Regular"/>
                                <w:noProof/>
                              </w:rPr>
                              <w:t>as at August 2025</w:t>
                            </w:r>
                          </w:p>
                          <w:p w14:paraId="0E12E8F1" w14:textId="0E6BE188" w:rsidR="00193410" w:rsidRPr="00B62902" w:rsidRDefault="00696632">
                            <w:pPr>
                              <w:rPr>
                                <w:rFonts w:ascii="Open Sans Regular" w:hAnsi="Open Sans Regular"/>
                                <w:noProof/>
                              </w:rPr>
                            </w:pPr>
                            <w:r>
                              <w:rPr>
                                <w:rFonts w:ascii="Open Sans Regular" w:hAnsi="Open Sans Regular"/>
                                <w:noProof/>
                              </w:rPr>
                              <w:t xml:space="preserve">You </w:t>
                            </w:r>
                            <w:r w:rsidR="00A21869" w:rsidRPr="00D21C46">
                              <w:rPr>
                                <w:rFonts w:ascii="Open Sans Regular" w:hAnsi="Open Sans Regular"/>
                                <w:b/>
                                <w:bCs/>
                                <w:noProof/>
                              </w:rPr>
                              <w:t>must not</w:t>
                            </w:r>
                            <w:r w:rsidR="00A21869" w:rsidRPr="00A21869">
                              <w:rPr>
                                <w:rFonts w:ascii="Open Sans Regular" w:hAnsi="Open Sans Regular"/>
                                <w:noProof/>
                              </w:rPr>
                              <w:t xml:space="preserve"> recoup, or attempt to recoup, by any means, any part of the CoS fee, or associated administrative costs, from any workers you sponsor. If </w:t>
                            </w:r>
                            <w:r w:rsidR="00A21869">
                              <w:rPr>
                                <w:rFonts w:ascii="Open Sans Regular" w:hAnsi="Open Sans Regular"/>
                                <w:noProof/>
                              </w:rPr>
                              <w:t>UKVI</w:t>
                            </w:r>
                            <w:r w:rsidR="00A21869" w:rsidRPr="00A21869">
                              <w:rPr>
                                <w:rFonts w:ascii="Open Sans Regular" w:hAnsi="Open Sans Regular"/>
                                <w:noProof/>
                              </w:rPr>
                              <w:t xml:space="preserve"> find you have done this, </w:t>
                            </w:r>
                            <w:r w:rsidR="00A21869">
                              <w:rPr>
                                <w:rFonts w:ascii="Open Sans Regular" w:hAnsi="Open Sans Regular"/>
                                <w:noProof/>
                              </w:rPr>
                              <w:t>they</w:t>
                            </w:r>
                            <w:r w:rsidR="00A21869" w:rsidRPr="00A21869">
                              <w:rPr>
                                <w:rFonts w:ascii="Open Sans Regular" w:hAnsi="Open Sans Regular"/>
                                <w:noProof/>
                              </w:rPr>
                              <w:t xml:space="preserve"> will normally </w:t>
                            </w:r>
                            <w:r>
                              <w:rPr>
                                <w:rFonts w:ascii="Open Sans Regular" w:hAnsi="Open Sans Regular"/>
                                <w:noProof/>
                              </w:rPr>
                              <w:t xml:space="preserve">automatically </w:t>
                            </w:r>
                            <w:r w:rsidR="00A21869" w:rsidRPr="00A21869">
                              <w:rPr>
                                <w:rFonts w:ascii="Open Sans Regular" w:hAnsi="Open Sans Regular"/>
                                <w:noProof/>
                              </w:rPr>
                              <w:t>revoke your licence.</w:t>
                            </w:r>
                            <w:r w:rsidR="00A21869">
                              <w:rPr>
                                <w:rFonts w:ascii="Open Sans Regular" w:hAnsi="Open Sans Regula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78EF5" id="_x0000_s1027" type="#_x0000_t202" style="position:absolute;margin-left:-4.7pt;margin-top:363.65pt;width:535.9pt;height:259.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" stroked="f">
                <v:textbox>
                  <w:txbxContent>
                    <w:p w14:paraId="045070BF" w14:textId="7ADBE2EB" w:rsidR="00193410" w:rsidRDefault="00193410">
                      <w:pPr>
                        <w:rPr>
                          <w:b/>
                          <w:bCs/>
                          <w:noProof/>
                          <w:sz w:val="28"/>
                          <w:szCs w:val="28"/>
                        </w:rPr>
                      </w:pPr>
                      <w:r w:rsidRPr="00193410">
                        <w:rPr>
                          <w:b/>
                          <w:bCs/>
                          <w:noProof/>
                          <w:sz w:val="28"/>
                          <w:szCs w:val="28"/>
                        </w:rPr>
                        <w:t>Sponsorship and Fees; briefly explained;</w:t>
                      </w:r>
                    </w:p>
                    <w:p w14:paraId="4FEE2CE6" w14:textId="4B208583" w:rsidR="00B65B4A" w:rsidRPr="00A221C8" w:rsidRDefault="00B65B4A" w:rsidP="00A221C8">
                      <w:pPr>
                        <w:shd w:val="clear" w:color="auto" w:fill="FFFFFF"/>
                        <w:spacing w:after="120" w:line="330" w:lineRule="atLeast"/>
                        <w:rPr>
                          <w:rFonts w:ascii="Open Sans Regular" w:eastAsia="Times New Roman" w:hAnsi="Open Sans Regular" w:cs="Arial"/>
                          <w:color w:val="001D35"/>
                          <w:kern w:val="0"/>
                          <w:lang w:eastAsia="en-GB"/>
                          <w14:ligatures w14:val="none"/>
                        </w:rPr>
                      </w:pPr>
                      <w:r w:rsidRPr="00A221C8">
                        <w:rPr>
                          <w:rFonts w:ascii="Open Sans Regular" w:hAnsi="Open Sans Regular"/>
                          <w:noProof/>
                        </w:rPr>
                        <w:t xml:space="preserve">All UK employers who wish to sponsor workers, will need to apply for a sponsorship licence.  The fee is </w:t>
                      </w:r>
                      <w:r w:rsidR="00A221C8" w:rsidRPr="00A221C8">
                        <w:rPr>
                          <w:rFonts w:ascii="Open Sans Regular" w:eastAsia="Times New Roman" w:hAnsi="Open Sans Regular" w:cs="Arial"/>
                          <w:color w:val="001D35"/>
                          <w:kern w:val="0"/>
                          <w:lang w:eastAsia="en-GB"/>
                          <w14:ligatures w14:val="none"/>
                        </w:rPr>
                        <w:t>Small or Charitable Sponsors</w:t>
                      </w:r>
                      <w:r w:rsidR="00A221C8" w:rsidRPr="00B62902">
                        <w:rPr>
                          <w:rFonts w:ascii="Open Sans Regular" w:eastAsia="Times New Roman" w:hAnsi="Open Sans Regular" w:cs="Arial"/>
                          <w:color w:val="001D35"/>
                          <w:kern w:val="0"/>
                          <w:lang w:eastAsia="en-GB"/>
                          <w14:ligatures w14:val="none"/>
                        </w:rPr>
                        <w:t>: </w:t>
                      </w:r>
                      <w:r w:rsidR="00A221C8" w:rsidRPr="00B62902">
                        <w:rPr>
                          <w:rFonts w:ascii="Open Sans Regular" w:eastAsia="Times New Roman" w:hAnsi="Open Sans Regular" w:cs="Arial" w:hint="eastAsia"/>
                          <w:color w:val="001D35"/>
                          <w:kern w:val="0"/>
                          <w:lang w:eastAsia="en-GB"/>
                          <w14:ligatures w14:val="none"/>
                        </w:rPr>
                        <w:t>£</w:t>
                      </w:r>
                      <w:r w:rsidR="00A221C8" w:rsidRPr="00B62902">
                        <w:rPr>
                          <w:rFonts w:ascii="Open Sans Regular" w:eastAsia="Times New Roman" w:hAnsi="Open Sans Regular" w:cs="Arial"/>
                          <w:color w:val="001D35"/>
                          <w:kern w:val="0"/>
                          <w:lang w:eastAsia="en-GB"/>
                          <w14:ligatures w14:val="none"/>
                        </w:rPr>
                        <w:t>574. Medium or Large Sponsors: </w:t>
                      </w:r>
                      <w:r w:rsidR="00A221C8" w:rsidRPr="00B62902">
                        <w:rPr>
                          <w:rFonts w:ascii="Open Sans Regular" w:eastAsia="Times New Roman" w:hAnsi="Open Sans Regular" w:cs="Arial" w:hint="eastAsia"/>
                          <w:color w:val="001D35"/>
                          <w:kern w:val="0"/>
                          <w:lang w:eastAsia="en-GB"/>
                          <w14:ligatures w14:val="none"/>
                        </w:rPr>
                        <w:t>£</w:t>
                      </w:r>
                      <w:r w:rsidR="00A221C8" w:rsidRPr="00B62902">
                        <w:rPr>
                          <w:rFonts w:ascii="Open Sans Regular" w:eastAsia="Times New Roman" w:hAnsi="Open Sans Regular" w:cs="Arial"/>
                          <w:color w:val="001D35"/>
                          <w:kern w:val="0"/>
                          <w:lang w:eastAsia="en-GB"/>
                          <w14:ligatures w14:val="none"/>
                        </w:rPr>
                        <w:t>1,579.</w:t>
                      </w:r>
                    </w:p>
                    <w:p w14:paraId="28FF29F4" w14:textId="1820FF7A" w:rsidR="00EC6C3D" w:rsidRPr="00EC6C3D" w:rsidRDefault="00A221C8">
                      <w:pPr>
                        <w:rPr>
                          <w:rFonts w:ascii="Open Sans Regular" w:hAnsi="Open Sans Regular"/>
                          <w:noProof/>
                        </w:rPr>
                      </w:pPr>
                      <w:r>
                        <w:rPr>
                          <w:rFonts w:ascii="Open Sans Regular" w:hAnsi="Open Sans Regular"/>
                          <w:noProof/>
                        </w:rPr>
                        <w:t>Once you have been awarded a licence</w:t>
                      </w:r>
                      <w:r w:rsidR="00EC6C3D" w:rsidRPr="00EC6C3D">
                        <w:rPr>
                          <w:rFonts w:ascii="Open Sans Regular" w:hAnsi="Open Sans Regular"/>
                          <w:noProof/>
                        </w:rPr>
                        <w:t>, if you chose to sponsor a worker under the Health and Social Care Visa scheme, you will incur the following costs;</w:t>
                      </w:r>
                    </w:p>
                    <w:p w14:paraId="0B695703" w14:textId="45D4F1FE" w:rsidR="00EC6C3D" w:rsidRDefault="00EC6C3D" w:rsidP="00EC6C3D">
                      <w:pPr>
                        <w:pStyle w:val="ListParagraph"/>
                        <w:numPr>
                          <w:ilvl w:val="0"/>
                          <w:numId w:val="2"/>
                        </w:numPr>
                        <w:rPr>
                          <w:rFonts w:ascii="Open Sans Regular" w:hAnsi="Open Sans Regular"/>
                          <w:noProof/>
                        </w:rPr>
                      </w:pPr>
                      <w:r w:rsidRPr="00EC6C3D">
                        <w:rPr>
                          <w:rFonts w:ascii="Open Sans Regular" w:hAnsi="Open Sans Regular"/>
                          <w:noProof/>
                        </w:rPr>
                        <w:t>Immigration Skills Charge</w:t>
                      </w:r>
                      <w:r w:rsidR="00A21869">
                        <w:rPr>
                          <w:rFonts w:ascii="Open Sans Regular" w:hAnsi="Open Sans Regular"/>
                          <w:noProof/>
                        </w:rPr>
                        <w:t xml:space="preserve"> £1000</w:t>
                      </w:r>
                      <w:r w:rsidR="00B65B4A">
                        <w:rPr>
                          <w:rFonts w:ascii="Open Sans Regular" w:hAnsi="Open Sans Regular"/>
                          <w:noProof/>
                        </w:rPr>
                        <w:t>*</w:t>
                      </w:r>
                      <w:r w:rsidR="00A21869">
                        <w:rPr>
                          <w:rFonts w:ascii="Open Sans Regular" w:hAnsi="Open Sans Regular"/>
                          <w:noProof/>
                        </w:rPr>
                        <w:t xml:space="preserve"> / Year</w:t>
                      </w:r>
                      <w:r w:rsidR="00B65B4A">
                        <w:rPr>
                          <w:rFonts w:ascii="Open Sans Regular" w:hAnsi="Open Sans Regular"/>
                          <w:noProof/>
                        </w:rPr>
                        <w:t xml:space="preserve"> for the Certificate of Sponsorship (COS)</w:t>
                      </w:r>
                    </w:p>
                    <w:p w14:paraId="621D5D01" w14:textId="28FB5E1A" w:rsidR="00A21869" w:rsidRPr="00E64C0F" w:rsidRDefault="00A21869" w:rsidP="00E64C0F">
                      <w:pPr>
                        <w:pStyle w:val="ListParagraph"/>
                        <w:numPr>
                          <w:ilvl w:val="0"/>
                          <w:numId w:val="2"/>
                        </w:numPr>
                        <w:rPr>
                          <w:rFonts w:ascii="Open Sans Regular" w:hAnsi="Open Sans Regular"/>
                          <w:noProof/>
                        </w:rPr>
                      </w:pPr>
                      <w:r>
                        <w:rPr>
                          <w:rFonts w:ascii="Open Sans Regular" w:hAnsi="Open Sans Regular"/>
                          <w:noProof/>
                        </w:rPr>
                        <w:t>Admin fee £525</w:t>
                      </w:r>
                      <w:r w:rsidR="00B65B4A">
                        <w:rPr>
                          <w:rFonts w:ascii="Open Sans Regular" w:hAnsi="Open Sans Regular"/>
                          <w:noProof/>
                        </w:rPr>
                        <w:t>*</w:t>
                      </w:r>
                      <w:r>
                        <w:rPr>
                          <w:rFonts w:ascii="Open Sans Regular" w:hAnsi="Open Sans Regular"/>
                          <w:noProof/>
                        </w:rPr>
                        <w:t xml:space="preserve"> / Certificate</w:t>
                      </w:r>
                      <w:r w:rsidR="00B65B4A">
                        <w:rPr>
                          <w:rFonts w:ascii="Open Sans Regular" w:hAnsi="Open Sans Regular"/>
                          <w:noProof/>
                        </w:rPr>
                        <w:t>.  If you only purchase the certificate for a year and proceed to extend it for another year, you will incur the admin charge again.  Hence purchasing a COS for a duration beyond 1 year is more cost effective.</w:t>
                      </w:r>
                      <w:r>
                        <w:rPr>
                          <w:rFonts w:ascii="Open Sans Regular" w:hAnsi="Open Sans Regular"/>
                          <w:noProof/>
                        </w:rPr>
                        <w:t xml:space="preserve"> </w:t>
                      </w:r>
                      <w:r w:rsidR="00B65B4A">
                        <w:rPr>
                          <w:rFonts w:ascii="Open Sans Regular" w:hAnsi="Open Sans Regular"/>
                          <w:noProof/>
                        </w:rPr>
                        <w:t xml:space="preserve">         *Fees </w:t>
                      </w:r>
                      <w:r w:rsidRPr="00B65B4A">
                        <w:rPr>
                          <w:rFonts w:ascii="Open Sans Regular" w:hAnsi="Open Sans Regular"/>
                          <w:noProof/>
                        </w:rPr>
                        <w:t>as at August 2025</w:t>
                      </w:r>
                    </w:p>
                    <w:p w14:paraId="0E12E8F1" w14:textId="0E6BE188" w:rsidR="00193410" w:rsidRPr="00B62902" w:rsidRDefault="00696632">
                      <w:pPr>
                        <w:rPr>
                          <w:rFonts w:ascii="Open Sans Regular" w:hAnsi="Open Sans Regular"/>
                          <w:noProof/>
                        </w:rPr>
                      </w:pPr>
                      <w:r>
                        <w:rPr>
                          <w:rFonts w:ascii="Open Sans Regular" w:hAnsi="Open Sans Regular"/>
                          <w:noProof/>
                        </w:rPr>
                        <w:t xml:space="preserve">You </w:t>
                      </w:r>
                      <w:r w:rsidR="00A21869" w:rsidRPr="00D21C46">
                        <w:rPr>
                          <w:rFonts w:ascii="Open Sans Regular" w:hAnsi="Open Sans Regular"/>
                          <w:b/>
                          <w:bCs/>
                          <w:noProof/>
                        </w:rPr>
                        <w:t>must not</w:t>
                      </w:r>
                      <w:r w:rsidR="00A21869" w:rsidRPr="00A21869">
                        <w:rPr>
                          <w:rFonts w:ascii="Open Sans Regular" w:hAnsi="Open Sans Regular"/>
                          <w:noProof/>
                        </w:rPr>
                        <w:t xml:space="preserve"> recoup, or attempt to recoup, by any means, any part of the CoS fee, or associated administrative costs, from any workers you sponsor. If </w:t>
                      </w:r>
                      <w:r w:rsidR="00A21869">
                        <w:rPr>
                          <w:rFonts w:ascii="Open Sans Regular" w:hAnsi="Open Sans Regular"/>
                          <w:noProof/>
                        </w:rPr>
                        <w:t>UKVI</w:t>
                      </w:r>
                      <w:r w:rsidR="00A21869" w:rsidRPr="00A21869">
                        <w:rPr>
                          <w:rFonts w:ascii="Open Sans Regular" w:hAnsi="Open Sans Regular"/>
                          <w:noProof/>
                        </w:rPr>
                        <w:t xml:space="preserve"> find you have done this, </w:t>
                      </w:r>
                      <w:r w:rsidR="00A21869">
                        <w:rPr>
                          <w:rFonts w:ascii="Open Sans Regular" w:hAnsi="Open Sans Regular"/>
                          <w:noProof/>
                        </w:rPr>
                        <w:t>they</w:t>
                      </w:r>
                      <w:r w:rsidR="00A21869" w:rsidRPr="00A21869">
                        <w:rPr>
                          <w:rFonts w:ascii="Open Sans Regular" w:hAnsi="Open Sans Regular"/>
                          <w:noProof/>
                        </w:rPr>
                        <w:t xml:space="preserve"> will normally </w:t>
                      </w:r>
                      <w:r>
                        <w:rPr>
                          <w:rFonts w:ascii="Open Sans Regular" w:hAnsi="Open Sans Regular"/>
                          <w:noProof/>
                        </w:rPr>
                        <w:t xml:space="preserve">automatically </w:t>
                      </w:r>
                      <w:r w:rsidR="00A21869" w:rsidRPr="00A21869">
                        <w:rPr>
                          <w:rFonts w:ascii="Open Sans Regular" w:hAnsi="Open Sans Regular"/>
                          <w:noProof/>
                        </w:rPr>
                        <w:t>revoke your licence.</w:t>
                      </w:r>
                      <w:r w:rsidR="00A21869">
                        <w:rPr>
                          <w:rFonts w:ascii="Open Sans Regular" w:hAnsi="Open Sans Regular"/>
                          <w:noProof/>
                        </w:rPr>
                        <w:t xml:space="preserve"> </w:t>
                      </w:r>
                    </w:p>
                  </w:txbxContent>
                </v:textbox>
                <w10:wrap type="square" anchorx="margin"/>
              </v:shape>
            </w:pict>
          </mc:Fallback>
        </mc:AlternateContent>
      </w:r>
      <w:r w:rsidR="00D21C46" w:rsidRPr="00193410">
        <w:rPr>
          <w:b/>
          <w:bCs/>
          <w:noProof/>
        </w:rPr>
        <mc:AlternateContent>
          <mc:Choice Requires="wps">
            <w:drawing>
              <wp:anchor distT="45720" distB="45720" distL="114300" distR="114300" simplePos="0" relativeHeight="251663360" behindDoc="0" locked="0" layoutInCell="1" allowOverlap="1" wp14:anchorId="7AE34FE1" wp14:editId="2CC02E6E">
                <wp:simplePos x="0" y="0"/>
                <wp:positionH relativeFrom="margin">
                  <wp:posOffset>-67586</wp:posOffset>
                </wp:positionH>
                <wp:positionV relativeFrom="paragraph">
                  <wp:posOffset>1183557</wp:posOffset>
                </wp:positionV>
                <wp:extent cx="6798117" cy="3164205"/>
                <wp:effectExtent l="0" t="0" r="22225" b="17145"/>
                <wp:wrapSquare wrapText="bothSides"/>
                <wp:docPr id="769753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117" cy="3164205"/>
                        </a:xfrm>
                        <a:prstGeom prst="rect">
                          <a:avLst/>
                        </a:prstGeom>
                        <a:solidFill>
                          <a:schemeClr val="tx2">
                            <a:lumMod val="10000"/>
                            <a:lumOff val="90000"/>
                          </a:schemeClr>
                        </a:solidFill>
                        <a:ln w="19050">
                          <a:solidFill>
                            <a:srgbClr val="000000"/>
                          </a:solidFill>
                          <a:miter lim="800000"/>
                          <a:headEnd/>
                          <a:tailEnd/>
                        </a:ln>
                      </wps:spPr>
                      <wps:txbx>
                        <w:txbxContent>
                          <w:p w14:paraId="16283138" w14:textId="408B3C9B" w:rsidR="00193410" w:rsidRPr="00193410" w:rsidRDefault="00696632" w:rsidP="00193410">
                            <w:pPr>
                              <w:rPr>
                                <w:rFonts w:ascii="Open Sans Regular" w:hAnsi="Open Sans Regular"/>
                                <w:b/>
                                <w:bCs/>
                                <w:sz w:val="28"/>
                                <w:szCs w:val="28"/>
                              </w:rPr>
                            </w:pPr>
                            <w:r>
                              <w:rPr>
                                <w:rFonts w:ascii="Open Sans Regular" w:hAnsi="Open Sans Regular"/>
                                <w:b/>
                                <w:bCs/>
                                <w:sz w:val="28"/>
                                <w:szCs w:val="28"/>
                              </w:rPr>
                              <w:t>Feedback and thanks</w:t>
                            </w:r>
                            <w:r w:rsidR="000D373D">
                              <w:rPr>
                                <w:rFonts w:ascii="Open Sans Regular" w:hAnsi="Open Sans Regular"/>
                                <w:b/>
                                <w:bCs/>
                                <w:sz w:val="28"/>
                                <w:szCs w:val="28"/>
                              </w:rPr>
                              <w:t>;</w:t>
                            </w:r>
                            <w:r>
                              <w:rPr>
                                <w:rFonts w:ascii="Open Sans Regular" w:hAnsi="Open Sans Regular"/>
                                <w:b/>
                                <w:bCs/>
                                <w:sz w:val="28"/>
                                <w:szCs w:val="28"/>
                              </w:rPr>
                              <w:t xml:space="preserve"> displaced migrant workers.</w:t>
                            </w:r>
                          </w:p>
                          <w:p w14:paraId="5EC3BB73" w14:textId="38A0E0D3" w:rsidR="00193410" w:rsidRPr="00193410" w:rsidRDefault="00193410" w:rsidP="00193410">
                            <w:pPr>
                              <w:rPr>
                                <w:rFonts w:ascii="Open Sans Regular" w:hAnsi="Open Sans Regular"/>
                              </w:rPr>
                            </w:pPr>
                            <w:r w:rsidRPr="00193410">
                              <w:rPr>
                                <w:rFonts w:ascii="Open Sans Regular" w:hAnsi="Open Sans Regular"/>
                              </w:rPr>
                              <w:t>We’re fortunate in the Yorkshire and Humber to have found</w:t>
                            </w:r>
                            <w:r w:rsidR="00696632">
                              <w:rPr>
                                <w:rFonts w:ascii="Open Sans Regular" w:hAnsi="Open Sans Regular"/>
                              </w:rPr>
                              <w:t xml:space="preserve"> over 350</w:t>
                            </w:r>
                            <w:r w:rsidRPr="00193410">
                              <w:rPr>
                                <w:rFonts w:ascii="Open Sans Regular" w:hAnsi="Open Sans Regular"/>
                              </w:rPr>
                              <w:t xml:space="preserve"> displaced workers new sponsored employment, here’s what some of our workers have recently said about the support they have </w:t>
                            </w:r>
                            <w:proofErr w:type="gramStart"/>
                            <w:r w:rsidRPr="00193410">
                              <w:rPr>
                                <w:rFonts w:ascii="Open Sans Regular" w:hAnsi="Open Sans Regular"/>
                              </w:rPr>
                              <w:t>received;</w:t>
                            </w:r>
                            <w:proofErr w:type="gramEnd"/>
                          </w:p>
                          <w:p w14:paraId="15FB1FAB" w14:textId="77777777" w:rsidR="00193410" w:rsidRPr="00193410" w:rsidRDefault="00193410" w:rsidP="00193410">
                            <w:pPr>
                              <w:rPr>
                                <w:rFonts w:ascii="Open Sans Regular" w:hAnsi="Open Sans Regular"/>
                                <w:b/>
                                <w:bCs/>
                              </w:rPr>
                            </w:pPr>
                            <w:r w:rsidRPr="00193410">
                              <w:rPr>
                                <w:rFonts w:ascii="Open Sans Regular" w:hAnsi="Open Sans Regular"/>
                                <w:b/>
                                <w:bCs/>
                                <w:i/>
                                <w:iCs/>
                              </w:rPr>
                              <w:t xml:space="preserve">‘Kindly note that I have received my visa approval today. I would like to thank you and your team for all the support you gave me. I am grateful.’ – </w:t>
                            </w:r>
                            <w:proofErr w:type="spellStart"/>
                            <w:r w:rsidRPr="00193410">
                              <w:rPr>
                                <w:rFonts w:ascii="Open Sans Regular" w:hAnsi="Open Sans Regular"/>
                                <w:b/>
                                <w:bCs/>
                                <w:i/>
                                <w:iCs/>
                              </w:rPr>
                              <w:t>Maryaan</w:t>
                            </w:r>
                            <w:proofErr w:type="spellEnd"/>
                            <w:r w:rsidRPr="00193410">
                              <w:rPr>
                                <w:rFonts w:ascii="Open Sans Regular" w:hAnsi="Open Sans Regular"/>
                                <w:b/>
                                <w:bCs/>
                                <w:i/>
                                <w:iCs/>
                              </w:rPr>
                              <w:t xml:space="preserve"> B</w:t>
                            </w:r>
                          </w:p>
                          <w:p w14:paraId="5DFAA462" w14:textId="77777777" w:rsidR="00193410" w:rsidRPr="00193410" w:rsidRDefault="00193410" w:rsidP="00193410">
                            <w:pPr>
                              <w:spacing w:before="100" w:beforeAutospacing="1" w:after="100" w:afterAutospacing="1"/>
                              <w:rPr>
                                <w:rFonts w:ascii="Open Sans Regular" w:hAnsi="Open Sans Regular"/>
                              </w:rPr>
                            </w:pPr>
                            <w:r w:rsidRPr="00193410">
                              <w:rPr>
                                <w:rFonts w:ascii="Open Sans Regular" w:hAnsi="Open Sans Regular"/>
                                <w:b/>
                                <w:bCs/>
                                <w:i/>
                                <w:iCs/>
                              </w:rPr>
                              <w:t xml:space="preserve">‘I have just received my </w:t>
                            </w:r>
                            <w:proofErr w:type="gramStart"/>
                            <w:r w:rsidRPr="00193410">
                              <w:rPr>
                                <w:rFonts w:ascii="Open Sans Regular" w:hAnsi="Open Sans Regular"/>
                                <w:b/>
                                <w:bCs/>
                                <w:i/>
                                <w:iCs/>
                              </w:rPr>
                              <w:t>2 year</w:t>
                            </w:r>
                            <w:proofErr w:type="gramEnd"/>
                            <w:r w:rsidRPr="00193410">
                              <w:rPr>
                                <w:rFonts w:ascii="Open Sans Regular" w:hAnsi="Open Sans Regular"/>
                                <w:b/>
                                <w:bCs/>
                                <w:i/>
                                <w:iCs/>
                              </w:rPr>
                              <w:t xml:space="preserve"> visa, sincere appreciation to you and your team for all your support, thanks so much!’ – </w:t>
                            </w:r>
                            <w:proofErr w:type="spellStart"/>
                            <w:r w:rsidRPr="00193410">
                              <w:rPr>
                                <w:rFonts w:ascii="Open Sans Regular" w:hAnsi="Open Sans Regular"/>
                                <w:b/>
                                <w:bCs/>
                                <w:i/>
                                <w:iCs/>
                              </w:rPr>
                              <w:t>Adebukola</w:t>
                            </w:r>
                            <w:proofErr w:type="spellEnd"/>
                            <w:r w:rsidRPr="00193410">
                              <w:rPr>
                                <w:rFonts w:ascii="Open Sans Regular" w:hAnsi="Open Sans Regular"/>
                                <w:b/>
                                <w:bCs/>
                                <w:i/>
                                <w:iCs/>
                              </w:rPr>
                              <w:t xml:space="preserve"> O.</w:t>
                            </w:r>
                          </w:p>
                          <w:p w14:paraId="1BE5ED0D" w14:textId="20A7909C" w:rsidR="00193410" w:rsidRPr="00C20B1A" w:rsidRDefault="00193410" w:rsidP="00B62902">
                            <w:pPr>
                              <w:spacing w:before="100" w:beforeAutospacing="1" w:after="100" w:afterAutospacing="1"/>
                              <w:rPr>
                                <w:rFonts w:ascii="Open Sans Regular" w:hAnsi="Open Sans Regular"/>
                                <w:b/>
                                <w:bCs/>
                                <w:i/>
                                <w:iCs/>
                              </w:rPr>
                            </w:pPr>
                            <w:r w:rsidRPr="00C20B1A">
                              <w:rPr>
                                <w:rFonts w:ascii="Open Sans Regular" w:hAnsi="Open Sans Regular"/>
                                <w:b/>
                                <w:bCs/>
                                <w:i/>
                                <w:iCs/>
                              </w:rPr>
                              <w:t xml:space="preserve">“I also went to say a very big thank you for all assistance and support in helping me secure this job. I sincerely appreciate” - Obinna E </w:t>
                            </w:r>
                          </w:p>
                          <w:p w14:paraId="50EBE75C" w14:textId="77777777" w:rsidR="00193410" w:rsidRDefault="00193410"/>
                          <w:p w14:paraId="777986D0" w14:textId="77777777" w:rsidR="00193410" w:rsidRDefault="001934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34FE1" id="_x0000_s1028" type="#_x0000_t202" style="position:absolute;margin-left:-5.3pt;margin-top:93.2pt;width:535.3pt;height:249.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" fillcolor="#dceaf7 [351]" strokeweight="1.5pt">
                <v:textbox>
                  <w:txbxContent>
                    <w:p w14:paraId="16283138" w14:textId="408B3C9B" w:rsidR="00193410" w:rsidRPr="00193410" w:rsidRDefault="00696632" w:rsidP="00193410">
                      <w:pPr>
                        <w:rPr>
                          <w:rFonts w:ascii="Open Sans Regular" w:hAnsi="Open Sans Regular"/>
                          <w:b/>
                          <w:bCs/>
                          <w:sz w:val="28"/>
                          <w:szCs w:val="28"/>
                        </w:rPr>
                      </w:pPr>
                      <w:r>
                        <w:rPr>
                          <w:rFonts w:ascii="Open Sans Regular" w:hAnsi="Open Sans Regular"/>
                          <w:b/>
                          <w:bCs/>
                          <w:sz w:val="28"/>
                          <w:szCs w:val="28"/>
                        </w:rPr>
                        <w:t>Feedback and thanks</w:t>
                      </w:r>
                      <w:r w:rsidR="000D373D">
                        <w:rPr>
                          <w:rFonts w:ascii="Open Sans Regular" w:hAnsi="Open Sans Regular"/>
                          <w:b/>
                          <w:bCs/>
                          <w:sz w:val="28"/>
                          <w:szCs w:val="28"/>
                        </w:rPr>
                        <w:t>;</w:t>
                      </w:r>
                      <w:r>
                        <w:rPr>
                          <w:rFonts w:ascii="Open Sans Regular" w:hAnsi="Open Sans Regular"/>
                          <w:b/>
                          <w:bCs/>
                          <w:sz w:val="28"/>
                          <w:szCs w:val="28"/>
                        </w:rPr>
                        <w:t xml:space="preserve"> displaced migrant workers.</w:t>
                      </w:r>
                    </w:p>
                    <w:p w14:paraId="5EC3BB73" w14:textId="38A0E0D3" w:rsidR="00193410" w:rsidRPr="00193410" w:rsidRDefault="00193410" w:rsidP="00193410">
                      <w:pPr>
                        <w:rPr>
                          <w:rFonts w:ascii="Open Sans Regular" w:hAnsi="Open Sans Regular"/>
                        </w:rPr>
                      </w:pPr>
                      <w:r w:rsidRPr="00193410">
                        <w:rPr>
                          <w:rFonts w:ascii="Open Sans Regular" w:hAnsi="Open Sans Regular"/>
                        </w:rPr>
                        <w:t>We’re fortunate in the Yorkshire and Humber to have found</w:t>
                      </w:r>
                      <w:r w:rsidR="00696632">
                        <w:rPr>
                          <w:rFonts w:ascii="Open Sans Regular" w:hAnsi="Open Sans Regular"/>
                        </w:rPr>
                        <w:t xml:space="preserve"> over 350</w:t>
                      </w:r>
                      <w:r w:rsidRPr="00193410">
                        <w:rPr>
                          <w:rFonts w:ascii="Open Sans Regular" w:hAnsi="Open Sans Regular"/>
                        </w:rPr>
                        <w:t xml:space="preserve"> displaced workers new sponsored employment, here’s what some of our workers have recently said about the support they have </w:t>
                      </w:r>
                      <w:proofErr w:type="gramStart"/>
                      <w:r w:rsidRPr="00193410">
                        <w:rPr>
                          <w:rFonts w:ascii="Open Sans Regular" w:hAnsi="Open Sans Regular"/>
                        </w:rPr>
                        <w:t>received;</w:t>
                      </w:r>
                      <w:proofErr w:type="gramEnd"/>
                    </w:p>
                    <w:p w14:paraId="15FB1FAB" w14:textId="77777777" w:rsidR="00193410" w:rsidRPr="00193410" w:rsidRDefault="00193410" w:rsidP="00193410">
                      <w:pPr>
                        <w:rPr>
                          <w:rFonts w:ascii="Open Sans Regular" w:hAnsi="Open Sans Regular"/>
                          <w:b/>
                          <w:bCs/>
                        </w:rPr>
                      </w:pPr>
                      <w:r w:rsidRPr="00193410">
                        <w:rPr>
                          <w:rFonts w:ascii="Open Sans Regular" w:hAnsi="Open Sans Regular"/>
                          <w:b/>
                          <w:bCs/>
                          <w:i/>
                          <w:iCs/>
                        </w:rPr>
                        <w:t xml:space="preserve">‘Kindly note that I have received my visa approval today. I would like to thank you and your team for all the support you gave me. I am grateful.’ – </w:t>
                      </w:r>
                      <w:proofErr w:type="spellStart"/>
                      <w:r w:rsidRPr="00193410">
                        <w:rPr>
                          <w:rFonts w:ascii="Open Sans Regular" w:hAnsi="Open Sans Regular"/>
                          <w:b/>
                          <w:bCs/>
                          <w:i/>
                          <w:iCs/>
                        </w:rPr>
                        <w:t>Maryaan</w:t>
                      </w:r>
                      <w:proofErr w:type="spellEnd"/>
                      <w:r w:rsidRPr="00193410">
                        <w:rPr>
                          <w:rFonts w:ascii="Open Sans Regular" w:hAnsi="Open Sans Regular"/>
                          <w:b/>
                          <w:bCs/>
                          <w:i/>
                          <w:iCs/>
                        </w:rPr>
                        <w:t xml:space="preserve"> B</w:t>
                      </w:r>
                    </w:p>
                    <w:p w14:paraId="5DFAA462" w14:textId="77777777" w:rsidR="00193410" w:rsidRPr="00193410" w:rsidRDefault="00193410" w:rsidP="00193410">
                      <w:pPr>
                        <w:spacing w:before="100" w:beforeAutospacing="1" w:after="100" w:afterAutospacing="1"/>
                        <w:rPr>
                          <w:rFonts w:ascii="Open Sans Regular" w:hAnsi="Open Sans Regular"/>
                        </w:rPr>
                      </w:pPr>
                      <w:r w:rsidRPr="00193410">
                        <w:rPr>
                          <w:rFonts w:ascii="Open Sans Regular" w:hAnsi="Open Sans Regular"/>
                          <w:b/>
                          <w:bCs/>
                          <w:i/>
                          <w:iCs/>
                        </w:rPr>
                        <w:t xml:space="preserve">‘I have just received my </w:t>
                      </w:r>
                      <w:proofErr w:type="gramStart"/>
                      <w:r w:rsidRPr="00193410">
                        <w:rPr>
                          <w:rFonts w:ascii="Open Sans Regular" w:hAnsi="Open Sans Regular"/>
                          <w:b/>
                          <w:bCs/>
                          <w:i/>
                          <w:iCs/>
                        </w:rPr>
                        <w:t>2 year</w:t>
                      </w:r>
                      <w:proofErr w:type="gramEnd"/>
                      <w:r w:rsidRPr="00193410">
                        <w:rPr>
                          <w:rFonts w:ascii="Open Sans Regular" w:hAnsi="Open Sans Regular"/>
                          <w:b/>
                          <w:bCs/>
                          <w:i/>
                          <w:iCs/>
                        </w:rPr>
                        <w:t xml:space="preserve"> visa, sincere appreciation to you and your team for all your support, thanks so much!’ – </w:t>
                      </w:r>
                      <w:proofErr w:type="spellStart"/>
                      <w:r w:rsidRPr="00193410">
                        <w:rPr>
                          <w:rFonts w:ascii="Open Sans Regular" w:hAnsi="Open Sans Regular"/>
                          <w:b/>
                          <w:bCs/>
                          <w:i/>
                          <w:iCs/>
                        </w:rPr>
                        <w:t>Adebukola</w:t>
                      </w:r>
                      <w:proofErr w:type="spellEnd"/>
                      <w:r w:rsidRPr="00193410">
                        <w:rPr>
                          <w:rFonts w:ascii="Open Sans Regular" w:hAnsi="Open Sans Regular"/>
                          <w:b/>
                          <w:bCs/>
                          <w:i/>
                          <w:iCs/>
                        </w:rPr>
                        <w:t xml:space="preserve"> O.</w:t>
                      </w:r>
                    </w:p>
                    <w:p w14:paraId="1BE5ED0D" w14:textId="20A7909C" w:rsidR="00193410" w:rsidRPr="00C20B1A" w:rsidRDefault="00193410" w:rsidP="00B62902">
                      <w:pPr>
                        <w:spacing w:before="100" w:beforeAutospacing="1" w:after="100" w:afterAutospacing="1"/>
                        <w:rPr>
                          <w:rFonts w:ascii="Open Sans Regular" w:hAnsi="Open Sans Regular"/>
                          <w:b/>
                          <w:bCs/>
                          <w:i/>
                          <w:iCs/>
                        </w:rPr>
                      </w:pPr>
                      <w:r w:rsidRPr="00C20B1A">
                        <w:rPr>
                          <w:rFonts w:ascii="Open Sans Regular" w:hAnsi="Open Sans Regular"/>
                          <w:b/>
                          <w:bCs/>
                          <w:i/>
                          <w:iCs/>
                        </w:rPr>
                        <w:t xml:space="preserve">“I also went to say a very big thank you for all assistance and support in helping me secure this job. I sincerely appreciate” - Obinna E </w:t>
                      </w:r>
                    </w:p>
                    <w:p w14:paraId="50EBE75C" w14:textId="77777777" w:rsidR="00193410" w:rsidRDefault="00193410"/>
                    <w:p w14:paraId="777986D0" w14:textId="77777777" w:rsidR="00193410" w:rsidRDefault="00193410"/>
                  </w:txbxContent>
                </v:textbox>
                <w10:wrap type="square" anchorx="margin"/>
              </v:shape>
            </w:pict>
          </mc:Fallback>
        </mc:AlternateContent>
      </w:r>
      <w:r w:rsidR="00F4571C" w:rsidRPr="00A95019">
        <w:rPr>
          <w:rFonts w:ascii="Open Sans Regular" w:hAnsi="Open Sans Regular"/>
        </w:rPr>
        <w:t xml:space="preserve">It also means that care providers can continue to offer sponsorship to those currently on student and graduate </w:t>
      </w:r>
      <w:r w:rsidRPr="00A95019">
        <w:rPr>
          <w:rFonts w:ascii="Open Sans Regular" w:hAnsi="Open Sans Regular"/>
        </w:rPr>
        <w:t>visas</w:t>
      </w:r>
      <w:r w:rsidR="00F4571C" w:rsidRPr="00A95019">
        <w:rPr>
          <w:rFonts w:ascii="Open Sans Regular" w:hAnsi="Open Sans Regular"/>
        </w:rPr>
        <w:t>, and dependent visa who are seeking full time sponsored employment in the care sector (providing the individual has been an existing employee for 3 or more months prior to switching route), these individuals have played a vital role in workforce capacity in recent years.</w:t>
      </w:r>
    </w:p>
    <w:p w14:paraId="4CB43598" w14:textId="1E7ED027" w:rsidR="00052A03" w:rsidRDefault="00052A03">
      <w:pPr>
        <w:rPr>
          <w:b/>
          <w:bCs/>
        </w:rPr>
      </w:pPr>
    </w:p>
    <w:p w14:paraId="38E2424F" w14:textId="05BD89BC" w:rsidR="00F4571C" w:rsidRDefault="00F4571C" w:rsidP="00E7349A">
      <w:pPr>
        <w:rPr>
          <w:b/>
          <w:bCs/>
        </w:rPr>
      </w:pPr>
    </w:p>
    <w:p w14:paraId="3977A43D" w14:textId="37E030AB" w:rsidR="000D373D" w:rsidRPr="00E64C0F" w:rsidRDefault="000D373D" w:rsidP="000D373D">
      <w:pPr>
        <w:rPr>
          <w:b/>
          <w:bCs/>
          <w:noProof/>
          <w:sz w:val="28"/>
          <w:szCs w:val="28"/>
        </w:rPr>
      </w:pPr>
      <w:r w:rsidRPr="00193410">
        <w:rPr>
          <w:b/>
          <w:bCs/>
          <w:noProof/>
          <w:sz w:val="28"/>
          <w:szCs w:val="28"/>
        </w:rPr>
        <w:t>Sponsorship and Fees; briefly explained</w:t>
      </w:r>
      <w:r>
        <w:rPr>
          <w:b/>
          <w:bCs/>
          <w:noProof/>
          <w:sz w:val="28"/>
          <w:szCs w:val="28"/>
        </w:rPr>
        <w:t xml:space="preserve"> - continued</w:t>
      </w:r>
    </w:p>
    <w:p w14:paraId="3DE48ACE" w14:textId="39ADAC0E" w:rsidR="000D373D" w:rsidRDefault="000D373D" w:rsidP="000D373D">
      <w:pPr>
        <w:rPr>
          <w:rFonts w:ascii="Open Sans Regular" w:hAnsi="Open Sans Regular"/>
          <w:noProof/>
        </w:rPr>
      </w:pPr>
      <w:r>
        <w:rPr>
          <w:rFonts w:ascii="Open Sans Regular" w:hAnsi="Open Sans Regular"/>
          <w:noProof/>
        </w:rPr>
        <w:t xml:space="preserve">If you choose to hire legal representatives to administrate the issuing of certificates of sponsorship, or employee contracts, you </w:t>
      </w:r>
      <w:r w:rsidRPr="00D21C46">
        <w:rPr>
          <w:rFonts w:ascii="Open Sans Regular" w:hAnsi="Open Sans Regular"/>
          <w:b/>
          <w:bCs/>
          <w:noProof/>
        </w:rPr>
        <w:t>must not</w:t>
      </w:r>
      <w:r>
        <w:rPr>
          <w:rFonts w:ascii="Open Sans Regular" w:hAnsi="Open Sans Regular"/>
          <w:noProof/>
        </w:rPr>
        <w:t xml:space="preserve"> pass any of these fees to the workers.</w:t>
      </w:r>
    </w:p>
    <w:p w14:paraId="03ADE817" w14:textId="155F342A" w:rsidR="000D373D" w:rsidRPr="00A21869" w:rsidRDefault="000D373D" w:rsidP="000D373D">
      <w:pPr>
        <w:rPr>
          <w:rFonts w:ascii="Open Sans Regular" w:hAnsi="Open Sans Regular"/>
          <w:noProof/>
        </w:rPr>
      </w:pPr>
      <w:r>
        <w:rPr>
          <w:rFonts w:ascii="Open Sans Regular" w:hAnsi="Open Sans Regular"/>
          <w:noProof/>
        </w:rPr>
        <w:t>You do not have to hire legal representatives to manage your sponsorships.  The YHIR project has received some intelligence that some Care Providers are being hoodwinked into thinking that they must engage legal representatives to be legally compliant sponsors.  This is not the case.  Please contact us if you have any concerns or questions about this.</w:t>
      </w:r>
    </w:p>
    <w:p w14:paraId="1F6CDBC7" w14:textId="79D5E092" w:rsidR="000D373D" w:rsidRDefault="000D373D" w:rsidP="00E7349A">
      <w:r>
        <w:rPr>
          <w:rFonts w:ascii="Open Sans Regular" w:hAnsi="Open Sans Regular"/>
          <w:noProof/>
        </w:rPr>
        <w:t>The worker will have to pay for their own Visa (although it is permitted for the employer to pay for it if they wish)</w:t>
      </w:r>
      <w:r w:rsidRPr="00696632">
        <w:rPr>
          <w:rFonts w:ascii="Open Sans Regular" w:hAnsi="Open Sans Regular"/>
          <w:noProof/>
        </w:rPr>
        <w:t xml:space="preserve"> </w:t>
      </w:r>
      <w:r>
        <w:rPr>
          <w:rFonts w:ascii="Open Sans Regular" w:hAnsi="Open Sans Regular"/>
          <w:noProof/>
        </w:rPr>
        <w:t xml:space="preserve">You must also </w:t>
      </w:r>
      <w:r w:rsidRPr="00D45606">
        <w:rPr>
          <w:rFonts w:ascii="Open Sans Regular" w:hAnsi="Open Sans Regular"/>
          <w:b/>
          <w:bCs/>
          <w:noProof/>
        </w:rPr>
        <w:t>never</w:t>
      </w:r>
      <w:r>
        <w:rPr>
          <w:rFonts w:ascii="Open Sans Regular" w:hAnsi="Open Sans Regular"/>
          <w:noProof/>
        </w:rPr>
        <w:t xml:space="preserve"> require workers to take legal advice nor force them to pay for these services.</w:t>
      </w:r>
      <w:r w:rsidR="00B62902">
        <w:rPr>
          <w:rFonts w:ascii="Open Sans Regular" w:hAnsi="Open Sans Regular"/>
          <w:noProof/>
        </w:rPr>
        <w:t xml:space="preserve"> </w:t>
      </w:r>
      <w:proofErr w:type="gramStart"/>
      <w:r>
        <w:t>Note;</w:t>
      </w:r>
      <w:proofErr w:type="gramEnd"/>
      <w:r>
        <w:t xml:space="preserve"> workers on the Health and Social Care Visa route do not have to pay the Health Surcharge.</w:t>
      </w:r>
    </w:p>
    <w:p w14:paraId="4F1A8490" w14:textId="51497E28" w:rsidR="00FF59F4" w:rsidRDefault="00432043" w:rsidP="00E7349A">
      <w:r>
        <w:rPr>
          <w:noProof/>
        </w:rPr>
        <mc:AlternateContent>
          <mc:Choice Requires="wps">
            <w:drawing>
              <wp:anchor distT="45720" distB="45720" distL="114300" distR="114300" simplePos="0" relativeHeight="251667456" behindDoc="0" locked="0" layoutInCell="1" allowOverlap="1" wp14:anchorId="38E1B9C5" wp14:editId="5877C3C5">
                <wp:simplePos x="0" y="0"/>
                <wp:positionH relativeFrom="column">
                  <wp:posOffset>19050</wp:posOffset>
                </wp:positionH>
                <wp:positionV relativeFrom="paragraph">
                  <wp:posOffset>32385</wp:posOffset>
                </wp:positionV>
                <wp:extent cx="6249670" cy="6540500"/>
                <wp:effectExtent l="0" t="0" r="17780" b="12700"/>
                <wp:wrapSquare wrapText="bothSides"/>
                <wp:docPr id="98021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670" cy="6540500"/>
                        </a:xfrm>
                        <a:prstGeom prst="rect">
                          <a:avLst/>
                        </a:prstGeom>
                        <a:solidFill>
                          <a:schemeClr val="bg2"/>
                        </a:solidFill>
                        <a:ln w="15875">
                          <a:solidFill>
                            <a:srgbClr val="000000"/>
                          </a:solidFill>
                          <a:miter lim="800000"/>
                          <a:headEnd/>
                          <a:tailEnd/>
                        </a:ln>
                      </wps:spPr>
                      <wps:txbx>
                        <w:txbxContent>
                          <w:p w14:paraId="0AB3F9EE" w14:textId="765456E7" w:rsidR="00FF59F4" w:rsidRPr="009E23BE" w:rsidRDefault="00FF59F4">
                            <w:pPr>
                              <w:rPr>
                                <w:rFonts w:cs="Arial"/>
                                <w:b/>
                                <w:bCs/>
                                <w:sz w:val="20"/>
                                <w:szCs w:val="20"/>
                              </w:rPr>
                            </w:pPr>
                            <w:r w:rsidRPr="009E23BE">
                              <w:rPr>
                                <w:rFonts w:cs="Arial"/>
                                <w:b/>
                                <w:bCs/>
                                <w:sz w:val="20"/>
                                <w:szCs w:val="20"/>
                              </w:rPr>
                              <w:t>Case Study, Hill View Care Home; Sponsorship Costs</w:t>
                            </w:r>
                          </w:p>
                          <w:p w14:paraId="5EECAC98" w14:textId="41DC2709" w:rsidR="00FF59F4" w:rsidRPr="009E23BE" w:rsidRDefault="00FF59F4">
                            <w:pPr>
                              <w:rPr>
                                <w:rFonts w:cs="Arial"/>
                                <w:sz w:val="20"/>
                                <w:szCs w:val="20"/>
                              </w:rPr>
                            </w:pPr>
                            <w:r w:rsidRPr="009E23BE">
                              <w:rPr>
                                <w:rFonts w:cs="Arial"/>
                                <w:sz w:val="20"/>
                                <w:szCs w:val="20"/>
                              </w:rPr>
                              <w:t>In</w:t>
                            </w:r>
                            <w:r w:rsidR="00466635" w:rsidRPr="009E23BE">
                              <w:rPr>
                                <w:rFonts w:cs="Arial"/>
                                <w:sz w:val="20"/>
                                <w:szCs w:val="20"/>
                              </w:rPr>
                              <w:t xml:space="preserve"> May</w:t>
                            </w:r>
                            <w:r w:rsidRPr="009E23BE">
                              <w:rPr>
                                <w:rFonts w:cs="Arial"/>
                                <w:sz w:val="20"/>
                                <w:szCs w:val="20"/>
                              </w:rPr>
                              <w:t xml:space="preserve"> 2025 Hill View Care Home sponsored </w:t>
                            </w:r>
                            <w:proofErr w:type="spellStart"/>
                            <w:r w:rsidRPr="009E23BE">
                              <w:rPr>
                                <w:rFonts w:cs="Arial"/>
                                <w:sz w:val="20"/>
                                <w:szCs w:val="20"/>
                              </w:rPr>
                              <w:t>Adaku</w:t>
                            </w:r>
                            <w:proofErr w:type="spellEnd"/>
                            <w:r w:rsidRPr="009E23BE">
                              <w:rPr>
                                <w:rFonts w:cs="Arial"/>
                                <w:sz w:val="20"/>
                                <w:szCs w:val="20"/>
                              </w:rPr>
                              <w:t xml:space="preserve">, an international Care Worker, as a Care Assistant.  Hill View wanted to hire </w:t>
                            </w:r>
                            <w:proofErr w:type="spellStart"/>
                            <w:r w:rsidRPr="009E23BE">
                              <w:rPr>
                                <w:rFonts w:cs="Arial"/>
                                <w:sz w:val="20"/>
                                <w:szCs w:val="20"/>
                              </w:rPr>
                              <w:t>Adaku</w:t>
                            </w:r>
                            <w:proofErr w:type="spellEnd"/>
                            <w:r w:rsidRPr="009E23BE">
                              <w:rPr>
                                <w:rFonts w:cs="Arial"/>
                                <w:sz w:val="20"/>
                                <w:szCs w:val="20"/>
                              </w:rPr>
                              <w:t xml:space="preserve"> in the most cost effective, but compliant way and contacted the YHIR project for guidance.</w:t>
                            </w:r>
                            <w:r w:rsidR="00D962B3" w:rsidRPr="009E23BE">
                              <w:rPr>
                                <w:rFonts w:cs="Arial"/>
                                <w:sz w:val="20"/>
                                <w:szCs w:val="20"/>
                              </w:rPr>
                              <w:t xml:space="preserve"> They had 2 options and chose option 1.</w:t>
                            </w:r>
                          </w:p>
                          <w:p w14:paraId="5C01559F" w14:textId="6CF997CB" w:rsidR="00FF59F4" w:rsidRPr="009E23BE" w:rsidRDefault="00D962B3">
                            <w:pPr>
                              <w:rPr>
                                <w:rFonts w:cs="Arial"/>
                                <w:sz w:val="20"/>
                                <w:szCs w:val="20"/>
                              </w:rPr>
                            </w:pPr>
                            <w:r w:rsidRPr="009E23BE">
                              <w:rPr>
                                <w:rFonts w:cs="Arial"/>
                                <w:b/>
                                <w:bCs/>
                                <w:sz w:val="20"/>
                                <w:szCs w:val="20"/>
                              </w:rPr>
                              <w:t>Option 1;</w:t>
                            </w:r>
                            <w:r w:rsidRPr="009E23BE">
                              <w:rPr>
                                <w:rFonts w:cs="Arial"/>
                                <w:sz w:val="20"/>
                                <w:szCs w:val="20"/>
                              </w:rPr>
                              <w:t xml:space="preserve"> </w:t>
                            </w:r>
                            <w:r w:rsidR="00466635" w:rsidRPr="009E23BE">
                              <w:rPr>
                                <w:rFonts w:cs="Arial"/>
                                <w:sz w:val="20"/>
                                <w:szCs w:val="20"/>
                              </w:rPr>
                              <w:t xml:space="preserve">In May 2025 </w:t>
                            </w:r>
                            <w:r w:rsidR="00FF59F4" w:rsidRPr="009E23BE">
                              <w:rPr>
                                <w:rFonts w:cs="Arial"/>
                                <w:sz w:val="20"/>
                                <w:szCs w:val="20"/>
                              </w:rPr>
                              <w:t>Hill View applied for a 3-year Certificate of Sponsorship</w:t>
                            </w:r>
                            <w:r w:rsidRPr="009E23BE">
                              <w:rPr>
                                <w:rFonts w:cs="Arial"/>
                                <w:sz w:val="20"/>
                                <w:szCs w:val="20"/>
                              </w:rPr>
                              <w:t xml:space="preserve"> (COS)</w:t>
                            </w:r>
                            <w:r w:rsidR="00466635" w:rsidRPr="009E23BE">
                              <w:rPr>
                                <w:rFonts w:cs="Arial"/>
                                <w:sz w:val="20"/>
                                <w:szCs w:val="20"/>
                              </w:rPr>
                              <w:t xml:space="preserve"> (they could have applied for up to 5 years maximum)</w:t>
                            </w:r>
                            <w:r w:rsidR="00FF59F4" w:rsidRPr="009E23BE">
                              <w:rPr>
                                <w:rFonts w:cs="Arial"/>
                                <w:sz w:val="20"/>
                                <w:szCs w:val="20"/>
                              </w:rPr>
                              <w:t xml:space="preserve"> for </w:t>
                            </w:r>
                            <w:proofErr w:type="spellStart"/>
                            <w:r w:rsidR="00FF59F4" w:rsidRPr="009E23BE">
                              <w:rPr>
                                <w:rFonts w:cs="Arial"/>
                                <w:sz w:val="20"/>
                                <w:szCs w:val="20"/>
                              </w:rPr>
                              <w:t>Adaku</w:t>
                            </w:r>
                            <w:proofErr w:type="spellEnd"/>
                            <w:r w:rsidR="00466635" w:rsidRPr="009E23BE">
                              <w:rPr>
                                <w:rFonts w:cs="Arial"/>
                                <w:sz w:val="20"/>
                                <w:szCs w:val="20"/>
                              </w:rPr>
                              <w:t xml:space="preserve">. They chose 3 years as due to budget they could not commit to the 5 years, which is the maximum period allowed, at this </w:t>
                            </w:r>
                            <w:proofErr w:type="gramStart"/>
                            <w:r w:rsidR="00466635" w:rsidRPr="009E23BE">
                              <w:rPr>
                                <w:rFonts w:cs="Arial"/>
                                <w:sz w:val="20"/>
                                <w:szCs w:val="20"/>
                              </w:rPr>
                              <w:t>time;</w:t>
                            </w:r>
                            <w:proofErr w:type="gramEnd"/>
                          </w:p>
                          <w:p w14:paraId="5A272A07" w14:textId="77777777" w:rsidR="00D962B3" w:rsidRPr="009E23BE" w:rsidRDefault="00FF59F4" w:rsidP="00FF59F4">
                            <w:pPr>
                              <w:pStyle w:val="ListParagraph"/>
                              <w:numPr>
                                <w:ilvl w:val="0"/>
                                <w:numId w:val="4"/>
                              </w:numPr>
                              <w:rPr>
                                <w:rFonts w:cs="Arial"/>
                                <w:sz w:val="20"/>
                                <w:szCs w:val="20"/>
                              </w:rPr>
                            </w:pPr>
                            <w:r w:rsidRPr="009E23BE">
                              <w:rPr>
                                <w:rFonts w:cs="Arial"/>
                                <w:sz w:val="20"/>
                                <w:szCs w:val="20"/>
                              </w:rPr>
                              <w:t>Immigration Skills Charge (£1000 per sponsored year)</w:t>
                            </w:r>
                            <w:r w:rsidR="00D962B3" w:rsidRPr="009E23BE">
                              <w:rPr>
                                <w:rFonts w:cs="Arial"/>
                                <w:sz w:val="20"/>
                                <w:szCs w:val="20"/>
                              </w:rPr>
                              <w:t xml:space="preserve"> = £3000</w:t>
                            </w:r>
                          </w:p>
                          <w:p w14:paraId="6AB23253" w14:textId="77777777" w:rsidR="00D962B3" w:rsidRPr="009E23BE" w:rsidRDefault="00D962B3" w:rsidP="00FF59F4">
                            <w:pPr>
                              <w:pStyle w:val="ListParagraph"/>
                              <w:numPr>
                                <w:ilvl w:val="0"/>
                                <w:numId w:val="4"/>
                              </w:numPr>
                              <w:rPr>
                                <w:rFonts w:cs="Arial"/>
                                <w:sz w:val="20"/>
                                <w:szCs w:val="20"/>
                              </w:rPr>
                            </w:pPr>
                            <w:r w:rsidRPr="009E23BE">
                              <w:rPr>
                                <w:rFonts w:cs="Arial"/>
                                <w:sz w:val="20"/>
                                <w:szCs w:val="20"/>
                              </w:rPr>
                              <w:t>A</w:t>
                            </w:r>
                            <w:r w:rsidR="00FF59F4" w:rsidRPr="009E23BE">
                              <w:rPr>
                                <w:rFonts w:cs="Arial"/>
                                <w:sz w:val="20"/>
                                <w:szCs w:val="20"/>
                              </w:rPr>
                              <w:t>dmin charge</w:t>
                            </w:r>
                            <w:r w:rsidRPr="009E23BE">
                              <w:rPr>
                                <w:rFonts w:cs="Arial"/>
                                <w:sz w:val="20"/>
                                <w:szCs w:val="20"/>
                              </w:rPr>
                              <w:t xml:space="preserve"> = £525</w:t>
                            </w:r>
                          </w:p>
                          <w:p w14:paraId="24EA66C3" w14:textId="51418D77" w:rsidR="00FF59F4" w:rsidRPr="009E23BE" w:rsidRDefault="00FF59F4" w:rsidP="00D962B3">
                            <w:pPr>
                              <w:pStyle w:val="ListParagraph"/>
                              <w:rPr>
                                <w:rFonts w:cs="Arial"/>
                                <w:b/>
                                <w:bCs/>
                                <w:sz w:val="20"/>
                                <w:szCs w:val="20"/>
                              </w:rPr>
                            </w:pPr>
                            <w:r w:rsidRPr="009E23BE">
                              <w:rPr>
                                <w:rFonts w:cs="Arial"/>
                                <w:b/>
                                <w:bCs/>
                                <w:sz w:val="20"/>
                                <w:szCs w:val="20"/>
                              </w:rPr>
                              <w:t xml:space="preserve">The total cost for the </w:t>
                            </w:r>
                            <w:proofErr w:type="gramStart"/>
                            <w:r w:rsidRPr="009E23BE">
                              <w:rPr>
                                <w:rFonts w:cs="Arial"/>
                                <w:b/>
                                <w:bCs/>
                                <w:sz w:val="20"/>
                                <w:szCs w:val="20"/>
                              </w:rPr>
                              <w:t>3 year</w:t>
                            </w:r>
                            <w:proofErr w:type="gramEnd"/>
                            <w:r w:rsidRPr="009E23BE">
                              <w:rPr>
                                <w:rFonts w:cs="Arial"/>
                                <w:b/>
                                <w:bCs/>
                                <w:sz w:val="20"/>
                                <w:szCs w:val="20"/>
                              </w:rPr>
                              <w:t xml:space="preserve"> sponsorship was £3,525.</w:t>
                            </w:r>
                          </w:p>
                          <w:p w14:paraId="05243F28" w14:textId="373B333A" w:rsidR="00FF59F4" w:rsidRPr="009E23BE" w:rsidRDefault="00D962B3">
                            <w:pPr>
                              <w:rPr>
                                <w:rFonts w:cs="Arial"/>
                                <w:sz w:val="20"/>
                                <w:szCs w:val="20"/>
                              </w:rPr>
                            </w:pPr>
                            <w:r w:rsidRPr="009E23BE">
                              <w:rPr>
                                <w:rFonts w:cs="Arial"/>
                                <w:b/>
                                <w:bCs/>
                                <w:sz w:val="20"/>
                                <w:szCs w:val="20"/>
                              </w:rPr>
                              <w:t>Option 2;</w:t>
                            </w:r>
                            <w:r w:rsidRPr="009E23BE">
                              <w:rPr>
                                <w:rFonts w:cs="Arial"/>
                                <w:sz w:val="20"/>
                                <w:szCs w:val="20"/>
                              </w:rPr>
                              <w:t xml:space="preserve"> </w:t>
                            </w:r>
                            <w:r w:rsidR="00FF59F4" w:rsidRPr="009E23BE">
                              <w:rPr>
                                <w:rFonts w:cs="Arial"/>
                                <w:sz w:val="20"/>
                                <w:szCs w:val="20"/>
                              </w:rPr>
                              <w:t xml:space="preserve">Hill View could have chosen to sponsor </w:t>
                            </w:r>
                            <w:proofErr w:type="spellStart"/>
                            <w:r w:rsidR="00FF59F4" w:rsidRPr="009E23BE">
                              <w:rPr>
                                <w:rFonts w:cs="Arial"/>
                                <w:sz w:val="20"/>
                                <w:szCs w:val="20"/>
                              </w:rPr>
                              <w:t>Adaku</w:t>
                            </w:r>
                            <w:proofErr w:type="spellEnd"/>
                            <w:r w:rsidR="00FF59F4" w:rsidRPr="009E23BE">
                              <w:rPr>
                                <w:rFonts w:cs="Arial"/>
                                <w:sz w:val="20"/>
                                <w:szCs w:val="20"/>
                              </w:rPr>
                              <w:t xml:space="preserve"> on a year upon year </w:t>
                            </w:r>
                            <w:r w:rsidRPr="009E23BE">
                              <w:rPr>
                                <w:rFonts w:cs="Arial"/>
                                <w:sz w:val="20"/>
                                <w:szCs w:val="20"/>
                              </w:rPr>
                              <w:t>basis</w:t>
                            </w:r>
                            <w:r w:rsidR="00FF59F4" w:rsidRPr="009E23BE">
                              <w:rPr>
                                <w:rFonts w:cs="Arial"/>
                                <w:sz w:val="20"/>
                                <w:szCs w:val="20"/>
                              </w:rPr>
                              <w:t xml:space="preserve"> over the </w:t>
                            </w:r>
                            <w:proofErr w:type="gramStart"/>
                            <w:r w:rsidR="00FF59F4" w:rsidRPr="009E23BE">
                              <w:rPr>
                                <w:rFonts w:cs="Arial"/>
                                <w:sz w:val="20"/>
                                <w:szCs w:val="20"/>
                              </w:rPr>
                              <w:t>3 year</w:t>
                            </w:r>
                            <w:proofErr w:type="gramEnd"/>
                            <w:r w:rsidR="00FF59F4" w:rsidRPr="009E23BE">
                              <w:rPr>
                                <w:rFonts w:cs="Arial"/>
                                <w:sz w:val="20"/>
                                <w:szCs w:val="20"/>
                              </w:rPr>
                              <w:t xml:space="preserve"> duration, however they would have had to pay the admin charge on each application and would have been subject to any future increases to the </w:t>
                            </w:r>
                            <w:r w:rsidRPr="009E23BE">
                              <w:rPr>
                                <w:rFonts w:cs="Arial"/>
                                <w:sz w:val="20"/>
                                <w:szCs w:val="20"/>
                              </w:rPr>
                              <w:t>Immigration</w:t>
                            </w:r>
                            <w:r w:rsidR="00FF59F4" w:rsidRPr="009E23BE">
                              <w:rPr>
                                <w:rFonts w:cs="Arial"/>
                                <w:sz w:val="20"/>
                                <w:szCs w:val="20"/>
                              </w:rPr>
                              <w:t xml:space="preserve"> Skills Charge</w:t>
                            </w:r>
                            <w:r w:rsidRPr="009E23BE">
                              <w:rPr>
                                <w:rFonts w:cs="Arial"/>
                                <w:sz w:val="20"/>
                                <w:szCs w:val="20"/>
                              </w:rPr>
                              <w:t xml:space="preserve"> </w:t>
                            </w:r>
                            <w:r w:rsidR="00FF59F4" w:rsidRPr="009E23BE">
                              <w:rPr>
                                <w:rFonts w:cs="Arial"/>
                                <w:sz w:val="20"/>
                                <w:szCs w:val="20"/>
                              </w:rPr>
                              <w:t xml:space="preserve">making the total cost at least £4,575.  </w:t>
                            </w:r>
                          </w:p>
                          <w:p w14:paraId="7F37B810" w14:textId="0DE4B973" w:rsidR="00D962B3" w:rsidRPr="009E23BE" w:rsidRDefault="00D962B3">
                            <w:pPr>
                              <w:rPr>
                                <w:rFonts w:cs="Arial"/>
                                <w:sz w:val="20"/>
                                <w:szCs w:val="20"/>
                              </w:rPr>
                            </w:pPr>
                            <w:r w:rsidRPr="009E23BE">
                              <w:rPr>
                                <w:rFonts w:cs="Arial"/>
                                <w:sz w:val="20"/>
                                <w:szCs w:val="20"/>
                              </w:rPr>
                              <w:t>Furthermore, each time a Provider assigns a new COS, the Provider needs to pay the hourly rate asso</w:t>
                            </w:r>
                            <w:r w:rsidR="00466635" w:rsidRPr="009E23BE">
                              <w:rPr>
                                <w:rFonts w:cs="Arial"/>
                                <w:sz w:val="20"/>
                                <w:szCs w:val="20"/>
                              </w:rPr>
                              <w:t>ciated with the current Immigration Rules at the time of issuing the new COS,</w:t>
                            </w:r>
                            <w:r w:rsidRPr="009E23BE">
                              <w:rPr>
                                <w:rFonts w:cs="Arial"/>
                                <w:sz w:val="20"/>
                                <w:szCs w:val="20"/>
                              </w:rPr>
                              <w:t xml:space="preserve"> as </w:t>
                            </w:r>
                            <w:proofErr w:type="gramStart"/>
                            <w:r w:rsidRPr="009E23BE">
                              <w:rPr>
                                <w:rFonts w:cs="Arial"/>
                                <w:sz w:val="20"/>
                                <w:szCs w:val="20"/>
                              </w:rPr>
                              <w:t>at</w:t>
                            </w:r>
                            <w:proofErr w:type="gramEnd"/>
                            <w:r w:rsidRPr="009E23BE">
                              <w:rPr>
                                <w:rFonts w:cs="Arial"/>
                                <w:sz w:val="20"/>
                                <w:szCs w:val="20"/>
                              </w:rPr>
                              <w:t xml:space="preserve"> April 2025 this is £12.82</w:t>
                            </w:r>
                            <w:r w:rsidR="00466635" w:rsidRPr="009E23BE">
                              <w:rPr>
                                <w:rFonts w:cs="Arial"/>
                                <w:sz w:val="20"/>
                                <w:szCs w:val="20"/>
                              </w:rPr>
                              <w:t xml:space="preserve"> or £25,000 (whichever is higher)</w:t>
                            </w:r>
                            <w:r w:rsidRPr="009E23BE">
                              <w:rPr>
                                <w:rFonts w:cs="Arial"/>
                                <w:sz w:val="20"/>
                                <w:szCs w:val="20"/>
                              </w:rPr>
                              <w:t>. As Hill View chose option 1 and only issued the COS once</w:t>
                            </w:r>
                            <w:r w:rsidR="00466635" w:rsidRPr="009E23BE">
                              <w:rPr>
                                <w:rFonts w:cs="Arial"/>
                                <w:sz w:val="20"/>
                                <w:szCs w:val="20"/>
                              </w:rPr>
                              <w:t xml:space="preserve"> for the </w:t>
                            </w:r>
                            <w:proofErr w:type="gramStart"/>
                            <w:r w:rsidR="00466635" w:rsidRPr="009E23BE">
                              <w:rPr>
                                <w:rFonts w:cs="Arial"/>
                                <w:sz w:val="20"/>
                                <w:szCs w:val="20"/>
                              </w:rPr>
                              <w:t>3 year</w:t>
                            </w:r>
                            <w:proofErr w:type="gramEnd"/>
                            <w:r w:rsidR="00466635" w:rsidRPr="009E23BE">
                              <w:rPr>
                                <w:rFonts w:cs="Arial"/>
                                <w:sz w:val="20"/>
                                <w:szCs w:val="20"/>
                              </w:rPr>
                              <w:t xml:space="preserve"> period</w:t>
                            </w:r>
                            <w:r w:rsidRPr="009E23BE">
                              <w:rPr>
                                <w:rFonts w:cs="Arial"/>
                                <w:sz w:val="20"/>
                                <w:szCs w:val="20"/>
                              </w:rPr>
                              <w:t>, they ha</w:t>
                            </w:r>
                            <w:r w:rsidR="00CD204C" w:rsidRPr="009E23BE">
                              <w:rPr>
                                <w:rFonts w:cs="Arial"/>
                                <w:sz w:val="20"/>
                                <w:szCs w:val="20"/>
                              </w:rPr>
                              <w:t>ve</w:t>
                            </w:r>
                            <w:r w:rsidRPr="009E23BE">
                              <w:rPr>
                                <w:rFonts w:cs="Arial"/>
                                <w:sz w:val="20"/>
                                <w:szCs w:val="20"/>
                              </w:rPr>
                              <w:t xml:space="preserve"> to pay the hourly rate of £12.82</w:t>
                            </w:r>
                            <w:r w:rsidR="00466635" w:rsidRPr="009E23BE">
                              <w:rPr>
                                <w:rFonts w:cs="Arial"/>
                                <w:sz w:val="20"/>
                                <w:szCs w:val="20"/>
                              </w:rPr>
                              <w:t xml:space="preserve"> until</w:t>
                            </w:r>
                            <w:r w:rsidR="00CD204C" w:rsidRPr="009E23BE">
                              <w:rPr>
                                <w:rFonts w:cs="Arial"/>
                                <w:sz w:val="20"/>
                                <w:szCs w:val="20"/>
                              </w:rPr>
                              <w:t xml:space="preserve"> anytime in which the National Minimum Wage is increased to a rate that overtakes £12.82.  </w:t>
                            </w:r>
                            <w:proofErr w:type="gramStart"/>
                            <w:r w:rsidR="00CD204C" w:rsidRPr="009E23BE">
                              <w:rPr>
                                <w:rFonts w:cs="Arial"/>
                                <w:sz w:val="20"/>
                                <w:szCs w:val="20"/>
                              </w:rPr>
                              <w:t>As long as</w:t>
                            </w:r>
                            <w:proofErr w:type="gramEnd"/>
                            <w:r w:rsidR="00CD204C" w:rsidRPr="009E23BE">
                              <w:rPr>
                                <w:rFonts w:cs="Arial"/>
                                <w:sz w:val="20"/>
                                <w:szCs w:val="20"/>
                              </w:rPr>
                              <w:t xml:space="preserve"> a provider is paying at least the higher hourly rate, whether that is NMW or the </w:t>
                            </w:r>
                            <w:r w:rsidR="00432043" w:rsidRPr="009E23BE">
                              <w:rPr>
                                <w:rFonts w:cs="Arial"/>
                                <w:sz w:val="20"/>
                                <w:szCs w:val="20"/>
                              </w:rPr>
                              <w:t>immigration</w:t>
                            </w:r>
                            <w:r w:rsidR="00CD204C" w:rsidRPr="009E23BE">
                              <w:rPr>
                                <w:rFonts w:cs="Arial"/>
                                <w:sz w:val="20"/>
                                <w:szCs w:val="20"/>
                              </w:rPr>
                              <w:t xml:space="preserve"> hourly rate applied at time of issuing the COS, they</w:t>
                            </w:r>
                            <w:r w:rsidRPr="009E23BE">
                              <w:rPr>
                                <w:rFonts w:cs="Arial"/>
                                <w:sz w:val="20"/>
                                <w:szCs w:val="20"/>
                              </w:rPr>
                              <w:t xml:space="preserve"> are </w:t>
                            </w:r>
                            <w:r w:rsidRPr="009E23BE">
                              <w:rPr>
                                <w:rFonts w:cs="Arial"/>
                                <w:b/>
                                <w:bCs/>
                                <w:sz w:val="20"/>
                                <w:szCs w:val="20"/>
                              </w:rPr>
                              <w:t xml:space="preserve">not </w:t>
                            </w:r>
                            <w:r w:rsidRPr="009E23BE">
                              <w:rPr>
                                <w:rFonts w:cs="Arial"/>
                                <w:sz w:val="20"/>
                                <w:szCs w:val="20"/>
                              </w:rPr>
                              <w:t xml:space="preserve">tied to pay </w:t>
                            </w:r>
                            <w:r w:rsidR="00432043" w:rsidRPr="009E23BE">
                              <w:rPr>
                                <w:rFonts w:cs="Arial"/>
                                <w:sz w:val="20"/>
                                <w:szCs w:val="20"/>
                              </w:rPr>
                              <w:t>any</w:t>
                            </w:r>
                            <w:r w:rsidR="00CD204C" w:rsidRPr="009E23BE">
                              <w:rPr>
                                <w:rFonts w:cs="Arial"/>
                                <w:sz w:val="20"/>
                                <w:szCs w:val="20"/>
                              </w:rPr>
                              <w:t xml:space="preserve"> new (likely higher)</w:t>
                            </w:r>
                            <w:r w:rsidRPr="009E23BE">
                              <w:rPr>
                                <w:rFonts w:cs="Arial"/>
                                <w:sz w:val="20"/>
                                <w:szCs w:val="20"/>
                              </w:rPr>
                              <w:t xml:space="preserve"> </w:t>
                            </w:r>
                            <w:r w:rsidR="00CD204C" w:rsidRPr="009E23BE">
                              <w:rPr>
                                <w:rFonts w:cs="Arial"/>
                                <w:sz w:val="20"/>
                                <w:szCs w:val="20"/>
                              </w:rPr>
                              <w:t>hourly rate associated with the Immigration Rules during the period of the sponsorship, (which is likely to increase higher than £12.82 from April 2026).</w:t>
                            </w:r>
                          </w:p>
                          <w:p w14:paraId="3226EB60" w14:textId="49CB4A86" w:rsidR="00283D71" w:rsidRPr="009E23BE" w:rsidRDefault="00283D71">
                            <w:pPr>
                              <w:rPr>
                                <w:rFonts w:cs="Arial"/>
                                <w:sz w:val="20"/>
                                <w:szCs w:val="20"/>
                              </w:rPr>
                            </w:pPr>
                            <w:r w:rsidRPr="009E23BE">
                              <w:rPr>
                                <w:rFonts w:cs="Arial"/>
                                <w:sz w:val="20"/>
                                <w:szCs w:val="20"/>
                              </w:rPr>
                              <w:t xml:space="preserve">If Hill View had started the </w:t>
                            </w:r>
                            <w:proofErr w:type="gramStart"/>
                            <w:r w:rsidRPr="009E23BE">
                              <w:rPr>
                                <w:rFonts w:cs="Arial"/>
                                <w:sz w:val="20"/>
                                <w:szCs w:val="20"/>
                              </w:rPr>
                              <w:t>3 year</w:t>
                            </w:r>
                            <w:proofErr w:type="gramEnd"/>
                            <w:r w:rsidRPr="009E23BE">
                              <w:rPr>
                                <w:rFonts w:cs="Arial"/>
                                <w:sz w:val="20"/>
                                <w:szCs w:val="20"/>
                              </w:rPr>
                              <w:t xml:space="preserve"> sponsorship</w:t>
                            </w:r>
                            <w:r w:rsidR="00125CF1" w:rsidRPr="009E23BE">
                              <w:rPr>
                                <w:rFonts w:cs="Arial"/>
                                <w:sz w:val="20"/>
                                <w:szCs w:val="20"/>
                              </w:rPr>
                              <w:t xml:space="preserve"> period</w:t>
                            </w:r>
                            <w:r w:rsidRPr="009E23BE">
                              <w:rPr>
                                <w:rFonts w:cs="Arial"/>
                                <w:sz w:val="20"/>
                                <w:szCs w:val="20"/>
                              </w:rPr>
                              <w:t xml:space="preserve"> back in 2024 instead </w:t>
                            </w:r>
                            <w:r w:rsidR="00125CF1" w:rsidRPr="009E23BE">
                              <w:rPr>
                                <w:rFonts w:cs="Arial"/>
                                <w:sz w:val="20"/>
                                <w:szCs w:val="20"/>
                              </w:rPr>
                              <w:t xml:space="preserve">of </w:t>
                            </w:r>
                            <w:r w:rsidRPr="009E23BE">
                              <w:rPr>
                                <w:rFonts w:cs="Arial"/>
                                <w:sz w:val="20"/>
                                <w:szCs w:val="20"/>
                              </w:rPr>
                              <w:t xml:space="preserve">paying a min £12.82, they could pay £12.21 from April 2025, saving 61p per hr hour </w:t>
                            </w:r>
                            <w:r w:rsidR="00125CF1" w:rsidRPr="009E23BE">
                              <w:rPr>
                                <w:rFonts w:cs="Arial"/>
                                <w:sz w:val="20"/>
                                <w:szCs w:val="20"/>
                              </w:rPr>
                              <w:t xml:space="preserve">which </w:t>
                            </w:r>
                            <w:r w:rsidRPr="009E23BE">
                              <w:rPr>
                                <w:rFonts w:cs="Arial"/>
                                <w:sz w:val="20"/>
                                <w:szCs w:val="20"/>
                              </w:rPr>
                              <w:t>over a year amounts to £1,177</w:t>
                            </w:r>
                            <w:r w:rsidR="00125CF1" w:rsidRPr="009E23BE">
                              <w:rPr>
                                <w:rFonts w:cs="Arial"/>
                                <w:sz w:val="20"/>
                                <w:szCs w:val="20"/>
                              </w:rPr>
                              <w:t>. This savings could</w:t>
                            </w:r>
                            <w:r w:rsidRPr="009E23BE">
                              <w:rPr>
                                <w:rFonts w:cs="Arial"/>
                                <w:sz w:val="20"/>
                                <w:szCs w:val="20"/>
                              </w:rPr>
                              <w:t xml:space="preserve"> offset the annual sponsorship fee of £1,000</w:t>
                            </w:r>
                            <w:r w:rsidR="00125CF1" w:rsidRPr="009E23BE">
                              <w:rPr>
                                <w:rFonts w:cs="Arial"/>
                                <w:sz w:val="20"/>
                                <w:szCs w:val="20"/>
                              </w:rPr>
                              <w:t>. I</w:t>
                            </w:r>
                            <w:r w:rsidRPr="009E23BE">
                              <w:rPr>
                                <w:rFonts w:cs="Arial"/>
                                <w:sz w:val="20"/>
                                <w:szCs w:val="20"/>
                              </w:rPr>
                              <w:t xml:space="preserve">n effect for employers that pay national min wage to their workers, </w:t>
                            </w:r>
                            <w:r w:rsidR="00125CF1" w:rsidRPr="009E23BE">
                              <w:rPr>
                                <w:rFonts w:cs="Arial"/>
                                <w:sz w:val="20"/>
                                <w:szCs w:val="20"/>
                              </w:rPr>
                              <w:t>after year one the sponsorship licence pays for itself in terms of avoiding higher min sponsored salaries.</w:t>
                            </w:r>
                            <w:r w:rsidR="00125CF1">
                              <w:rPr>
                                <w:rFonts w:cs="Arial"/>
                                <w:sz w:val="20"/>
                                <w:szCs w:val="20"/>
                              </w:rPr>
                              <w:t xml:space="preserve"> Add in the Bursary available of £1750 (see below) and sponsoring migrants costs become negligible, especially when offsetting against avoidance of agency workers, recruitment advertising and retention costs.</w:t>
                            </w:r>
                          </w:p>
                          <w:p w14:paraId="083992A4" w14:textId="01970CFB" w:rsidR="00D962B3" w:rsidRPr="009E23BE" w:rsidRDefault="00D962B3">
                            <w:pPr>
                              <w:rPr>
                                <w:rFonts w:cs="Arial"/>
                              </w:rPr>
                            </w:pPr>
                            <w:r w:rsidRPr="009E23BE">
                              <w:rPr>
                                <w:rFonts w:cs="Arial"/>
                                <w:sz w:val="20"/>
                                <w:szCs w:val="20"/>
                              </w:rPr>
                              <w:t>If Hill View had chosen option 2, they would have to pay the</w:t>
                            </w:r>
                            <w:r w:rsidR="00432043" w:rsidRPr="009E23BE">
                              <w:rPr>
                                <w:rFonts w:cs="Arial"/>
                                <w:sz w:val="20"/>
                                <w:szCs w:val="20"/>
                              </w:rPr>
                              <w:t xml:space="preserve"> salary</w:t>
                            </w:r>
                            <w:r w:rsidRPr="009E23BE">
                              <w:rPr>
                                <w:rFonts w:cs="Arial"/>
                                <w:sz w:val="20"/>
                                <w:szCs w:val="20"/>
                              </w:rPr>
                              <w:t xml:space="preserve"> rate</w:t>
                            </w:r>
                            <w:r w:rsidR="00432043" w:rsidRPr="009E23BE">
                              <w:rPr>
                                <w:rFonts w:cs="Arial"/>
                                <w:sz w:val="20"/>
                                <w:szCs w:val="20"/>
                              </w:rPr>
                              <w:t xml:space="preserve"> associated with the Immigration Rules at the point of issuing each annual COS. This rate typically rises e</w:t>
                            </w:r>
                            <w:r w:rsidRPr="009E23BE">
                              <w:rPr>
                                <w:rFonts w:cs="Arial"/>
                                <w:sz w:val="20"/>
                                <w:szCs w:val="20"/>
                              </w:rPr>
                              <w:t>very year,</w:t>
                            </w:r>
                            <w:r w:rsidR="00432043" w:rsidRPr="009E23BE">
                              <w:rPr>
                                <w:rFonts w:cs="Arial"/>
                                <w:sz w:val="20"/>
                                <w:szCs w:val="20"/>
                              </w:rPr>
                              <w:t xml:space="preserve"> therefore</w:t>
                            </w:r>
                            <w:r w:rsidRPr="009E23BE">
                              <w:rPr>
                                <w:rFonts w:cs="Arial"/>
                                <w:sz w:val="20"/>
                                <w:szCs w:val="20"/>
                              </w:rPr>
                              <w:t xml:space="preserve"> if they assign a new COS each year for the </w:t>
                            </w:r>
                            <w:proofErr w:type="gramStart"/>
                            <w:r w:rsidRPr="009E23BE">
                              <w:rPr>
                                <w:rFonts w:cs="Arial"/>
                                <w:sz w:val="20"/>
                                <w:szCs w:val="20"/>
                              </w:rPr>
                              <w:t>3 year</w:t>
                            </w:r>
                            <w:proofErr w:type="gramEnd"/>
                            <w:r w:rsidRPr="009E23BE">
                              <w:rPr>
                                <w:rFonts w:cs="Arial"/>
                                <w:sz w:val="20"/>
                                <w:szCs w:val="20"/>
                              </w:rPr>
                              <w:t xml:space="preserve"> period it is more costly salary wise. Whilst it</w:t>
                            </w:r>
                            <w:r w:rsidR="00F56AA3" w:rsidRPr="009E23BE">
                              <w:rPr>
                                <w:rFonts w:cs="Arial"/>
                                <w:sz w:val="20"/>
                                <w:szCs w:val="20"/>
                              </w:rPr>
                              <w:t xml:space="preserve"> is a</w:t>
                            </w:r>
                            <w:r w:rsidRPr="009E23BE">
                              <w:rPr>
                                <w:rFonts w:cs="Arial"/>
                                <w:sz w:val="20"/>
                                <w:szCs w:val="20"/>
                              </w:rPr>
                              <w:t xml:space="preserve"> </w:t>
                            </w:r>
                            <w:r w:rsidR="00F56AA3" w:rsidRPr="009E23BE">
                              <w:rPr>
                                <w:rFonts w:cs="Arial"/>
                                <w:sz w:val="20"/>
                                <w:szCs w:val="20"/>
                              </w:rPr>
                              <w:t>long-term</w:t>
                            </w:r>
                            <w:r w:rsidRPr="009E23BE">
                              <w:rPr>
                                <w:rFonts w:cs="Arial"/>
                                <w:sz w:val="20"/>
                                <w:szCs w:val="20"/>
                              </w:rPr>
                              <w:t xml:space="preserve"> financial commitment, assigning a Certificate of Sponsorship for a </w:t>
                            </w:r>
                            <w:proofErr w:type="gramStart"/>
                            <w:r w:rsidRPr="009E23BE">
                              <w:rPr>
                                <w:rFonts w:cs="Arial"/>
                                <w:sz w:val="20"/>
                                <w:szCs w:val="20"/>
                              </w:rPr>
                              <w:t>3 year</w:t>
                            </w:r>
                            <w:proofErr w:type="gramEnd"/>
                            <w:r w:rsidRPr="009E23BE">
                              <w:rPr>
                                <w:rFonts w:cs="Arial"/>
                                <w:sz w:val="20"/>
                                <w:szCs w:val="20"/>
                              </w:rPr>
                              <w:t xml:space="preserve"> period, rather than year on year is much more cost effective</w:t>
                            </w:r>
                            <w:r w:rsidR="00F56AA3" w:rsidRPr="009E23BE">
                              <w:rPr>
                                <w:rFonts w:cs="Arial"/>
                                <w:sz w:val="20"/>
                                <w:szCs w:val="20"/>
                              </w:rPr>
                              <w:t>, especially compared to agency worker costs</w:t>
                            </w:r>
                            <w:r w:rsidRPr="009E23BE">
                              <w:rPr>
                                <w:rFonts w:cs="Arial"/>
                                <w:sz w:val="20"/>
                                <w:szCs w:val="20"/>
                              </w:rPr>
                              <w:t>.  It also means the worker is less likely to seek work with other Care Providers each year as the end of their COS</w:t>
                            </w:r>
                            <w:r w:rsidRPr="009E23BE">
                              <w:rPr>
                                <w:rFonts w:cs="Arial"/>
                              </w:rPr>
                              <w:t xml:space="preserve"> approaches</w:t>
                            </w:r>
                            <w:r w:rsidR="00F56AA3" w:rsidRPr="009E23BE">
                              <w:rPr>
                                <w:rFonts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1B9C5" id="_x0000_s1029" type="#_x0000_t202" style="position:absolute;margin-left:1.5pt;margin-top:2.55pt;width:492.1pt;height:5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" fillcolor="#e8e8e8 [3214]" strokeweight="1.25pt">
                <v:textbox>
                  <w:txbxContent>
                    <w:p w14:paraId="0AB3F9EE" w14:textId="765456E7" w:rsidR="00FF59F4" w:rsidRPr="009E23BE" w:rsidRDefault="00FF59F4">
                      <w:pPr>
                        <w:rPr>
                          <w:rFonts w:cs="Arial"/>
                          <w:b/>
                          <w:bCs/>
                          <w:sz w:val="20"/>
                          <w:szCs w:val="20"/>
                        </w:rPr>
                      </w:pPr>
                      <w:r w:rsidRPr="009E23BE">
                        <w:rPr>
                          <w:rFonts w:cs="Arial"/>
                          <w:b/>
                          <w:bCs/>
                          <w:sz w:val="20"/>
                          <w:szCs w:val="20"/>
                        </w:rPr>
                        <w:t>Case Study, Hill View Care Home; Sponsorship Costs</w:t>
                      </w:r>
                    </w:p>
                    <w:p w14:paraId="5EECAC98" w14:textId="41DC2709" w:rsidR="00FF59F4" w:rsidRPr="009E23BE" w:rsidRDefault="00FF59F4">
                      <w:pPr>
                        <w:rPr>
                          <w:rFonts w:cs="Arial"/>
                          <w:sz w:val="20"/>
                          <w:szCs w:val="20"/>
                        </w:rPr>
                      </w:pPr>
                      <w:r w:rsidRPr="009E23BE">
                        <w:rPr>
                          <w:rFonts w:cs="Arial"/>
                          <w:sz w:val="20"/>
                          <w:szCs w:val="20"/>
                        </w:rPr>
                        <w:t>In</w:t>
                      </w:r>
                      <w:r w:rsidR="00466635" w:rsidRPr="009E23BE">
                        <w:rPr>
                          <w:rFonts w:cs="Arial"/>
                          <w:sz w:val="20"/>
                          <w:szCs w:val="20"/>
                        </w:rPr>
                        <w:t xml:space="preserve"> May</w:t>
                      </w:r>
                      <w:r w:rsidRPr="009E23BE">
                        <w:rPr>
                          <w:rFonts w:cs="Arial"/>
                          <w:sz w:val="20"/>
                          <w:szCs w:val="20"/>
                        </w:rPr>
                        <w:t xml:space="preserve"> 2025 Hill View Care Home sponsored </w:t>
                      </w:r>
                      <w:proofErr w:type="spellStart"/>
                      <w:r w:rsidRPr="009E23BE">
                        <w:rPr>
                          <w:rFonts w:cs="Arial"/>
                          <w:sz w:val="20"/>
                          <w:szCs w:val="20"/>
                        </w:rPr>
                        <w:t>Adaku</w:t>
                      </w:r>
                      <w:proofErr w:type="spellEnd"/>
                      <w:r w:rsidRPr="009E23BE">
                        <w:rPr>
                          <w:rFonts w:cs="Arial"/>
                          <w:sz w:val="20"/>
                          <w:szCs w:val="20"/>
                        </w:rPr>
                        <w:t xml:space="preserve">, an international Care Worker, as a Care Assistant.  Hill View wanted to hire </w:t>
                      </w:r>
                      <w:proofErr w:type="spellStart"/>
                      <w:r w:rsidRPr="009E23BE">
                        <w:rPr>
                          <w:rFonts w:cs="Arial"/>
                          <w:sz w:val="20"/>
                          <w:szCs w:val="20"/>
                        </w:rPr>
                        <w:t>Adaku</w:t>
                      </w:r>
                      <w:proofErr w:type="spellEnd"/>
                      <w:r w:rsidRPr="009E23BE">
                        <w:rPr>
                          <w:rFonts w:cs="Arial"/>
                          <w:sz w:val="20"/>
                          <w:szCs w:val="20"/>
                        </w:rPr>
                        <w:t xml:space="preserve"> in the most cost effective, but compliant way and contacted the YHIR project for guidance.</w:t>
                      </w:r>
                      <w:r w:rsidR="00D962B3" w:rsidRPr="009E23BE">
                        <w:rPr>
                          <w:rFonts w:cs="Arial"/>
                          <w:sz w:val="20"/>
                          <w:szCs w:val="20"/>
                        </w:rPr>
                        <w:t xml:space="preserve"> They had 2 options and chose option 1.</w:t>
                      </w:r>
                    </w:p>
                    <w:p w14:paraId="5C01559F" w14:textId="6CF997CB" w:rsidR="00FF59F4" w:rsidRPr="009E23BE" w:rsidRDefault="00D962B3">
                      <w:pPr>
                        <w:rPr>
                          <w:rFonts w:cs="Arial"/>
                          <w:sz w:val="20"/>
                          <w:szCs w:val="20"/>
                        </w:rPr>
                      </w:pPr>
                      <w:r w:rsidRPr="009E23BE">
                        <w:rPr>
                          <w:rFonts w:cs="Arial"/>
                          <w:b/>
                          <w:bCs/>
                          <w:sz w:val="20"/>
                          <w:szCs w:val="20"/>
                        </w:rPr>
                        <w:t>Option 1;</w:t>
                      </w:r>
                      <w:r w:rsidRPr="009E23BE">
                        <w:rPr>
                          <w:rFonts w:cs="Arial"/>
                          <w:sz w:val="20"/>
                          <w:szCs w:val="20"/>
                        </w:rPr>
                        <w:t xml:space="preserve"> </w:t>
                      </w:r>
                      <w:r w:rsidR="00466635" w:rsidRPr="009E23BE">
                        <w:rPr>
                          <w:rFonts w:cs="Arial"/>
                          <w:sz w:val="20"/>
                          <w:szCs w:val="20"/>
                        </w:rPr>
                        <w:t xml:space="preserve">In May 2025 </w:t>
                      </w:r>
                      <w:r w:rsidR="00FF59F4" w:rsidRPr="009E23BE">
                        <w:rPr>
                          <w:rFonts w:cs="Arial"/>
                          <w:sz w:val="20"/>
                          <w:szCs w:val="20"/>
                        </w:rPr>
                        <w:t>Hill View applied for a 3-year Certificate of Sponsorship</w:t>
                      </w:r>
                      <w:r w:rsidRPr="009E23BE">
                        <w:rPr>
                          <w:rFonts w:cs="Arial"/>
                          <w:sz w:val="20"/>
                          <w:szCs w:val="20"/>
                        </w:rPr>
                        <w:t xml:space="preserve"> (COS)</w:t>
                      </w:r>
                      <w:r w:rsidR="00466635" w:rsidRPr="009E23BE">
                        <w:rPr>
                          <w:rFonts w:cs="Arial"/>
                          <w:sz w:val="20"/>
                          <w:szCs w:val="20"/>
                        </w:rPr>
                        <w:t xml:space="preserve"> (they could have applied for up to 5 years maximum)</w:t>
                      </w:r>
                      <w:r w:rsidR="00FF59F4" w:rsidRPr="009E23BE">
                        <w:rPr>
                          <w:rFonts w:cs="Arial"/>
                          <w:sz w:val="20"/>
                          <w:szCs w:val="20"/>
                        </w:rPr>
                        <w:t xml:space="preserve"> for </w:t>
                      </w:r>
                      <w:proofErr w:type="spellStart"/>
                      <w:r w:rsidR="00FF59F4" w:rsidRPr="009E23BE">
                        <w:rPr>
                          <w:rFonts w:cs="Arial"/>
                          <w:sz w:val="20"/>
                          <w:szCs w:val="20"/>
                        </w:rPr>
                        <w:t>Adaku</w:t>
                      </w:r>
                      <w:proofErr w:type="spellEnd"/>
                      <w:r w:rsidR="00466635" w:rsidRPr="009E23BE">
                        <w:rPr>
                          <w:rFonts w:cs="Arial"/>
                          <w:sz w:val="20"/>
                          <w:szCs w:val="20"/>
                        </w:rPr>
                        <w:t xml:space="preserve">. They chose 3 years as due to budget they could not commit to the 5 years, which is the maximum period allowed, at this </w:t>
                      </w:r>
                      <w:proofErr w:type="gramStart"/>
                      <w:r w:rsidR="00466635" w:rsidRPr="009E23BE">
                        <w:rPr>
                          <w:rFonts w:cs="Arial"/>
                          <w:sz w:val="20"/>
                          <w:szCs w:val="20"/>
                        </w:rPr>
                        <w:t>time;</w:t>
                      </w:r>
                      <w:proofErr w:type="gramEnd"/>
                    </w:p>
                    <w:p w14:paraId="5A272A07" w14:textId="77777777" w:rsidR="00D962B3" w:rsidRPr="009E23BE" w:rsidRDefault="00FF59F4" w:rsidP="00FF59F4">
                      <w:pPr>
                        <w:pStyle w:val="ListParagraph"/>
                        <w:numPr>
                          <w:ilvl w:val="0"/>
                          <w:numId w:val="4"/>
                        </w:numPr>
                        <w:rPr>
                          <w:rFonts w:cs="Arial"/>
                          <w:sz w:val="20"/>
                          <w:szCs w:val="20"/>
                        </w:rPr>
                      </w:pPr>
                      <w:r w:rsidRPr="009E23BE">
                        <w:rPr>
                          <w:rFonts w:cs="Arial"/>
                          <w:sz w:val="20"/>
                          <w:szCs w:val="20"/>
                        </w:rPr>
                        <w:t>Immigration Skills Charge (£1000 per sponsored year)</w:t>
                      </w:r>
                      <w:r w:rsidR="00D962B3" w:rsidRPr="009E23BE">
                        <w:rPr>
                          <w:rFonts w:cs="Arial"/>
                          <w:sz w:val="20"/>
                          <w:szCs w:val="20"/>
                        </w:rPr>
                        <w:t xml:space="preserve"> = £3000</w:t>
                      </w:r>
                    </w:p>
                    <w:p w14:paraId="6AB23253" w14:textId="77777777" w:rsidR="00D962B3" w:rsidRPr="009E23BE" w:rsidRDefault="00D962B3" w:rsidP="00FF59F4">
                      <w:pPr>
                        <w:pStyle w:val="ListParagraph"/>
                        <w:numPr>
                          <w:ilvl w:val="0"/>
                          <w:numId w:val="4"/>
                        </w:numPr>
                        <w:rPr>
                          <w:rFonts w:cs="Arial"/>
                          <w:sz w:val="20"/>
                          <w:szCs w:val="20"/>
                        </w:rPr>
                      </w:pPr>
                      <w:r w:rsidRPr="009E23BE">
                        <w:rPr>
                          <w:rFonts w:cs="Arial"/>
                          <w:sz w:val="20"/>
                          <w:szCs w:val="20"/>
                        </w:rPr>
                        <w:t>A</w:t>
                      </w:r>
                      <w:r w:rsidR="00FF59F4" w:rsidRPr="009E23BE">
                        <w:rPr>
                          <w:rFonts w:cs="Arial"/>
                          <w:sz w:val="20"/>
                          <w:szCs w:val="20"/>
                        </w:rPr>
                        <w:t>dmin charge</w:t>
                      </w:r>
                      <w:r w:rsidRPr="009E23BE">
                        <w:rPr>
                          <w:rFonts w:cs="Arial"/>
                          <w:sz w:val="20"/>
                          <w:szCs w:val="20"/>
                        </w:rPr>
                        <w:t xml:space="preserve"> = £525</w:t>
                      </w:r>
                    </w:p>
                    <w:p w14:paraId="24EA66C3" w14:textId="51418D77" w:rsidR="00FF59F4" w:rsidRPr="009E23BE" w:rsidRDefault="00FF59F4" w:rsidP="00D962B3">
                      <w:pPr>
                        <w:pStyle w:val="ListParagraph"/>
                        <w:rPr>
                          <w:rFonts w:cs="Arial"/>
                          <w:b/>
                          <w:bCs/>
                          <w:sz w:val="20"/>
                          <w:szCs w:val="20"/>
                        </w:rPr>
                      </w:pPr>
                      <w:r w:rsidRPr="009E23BE">
                        <w:rPr>
                          <w:rFonts w:cs="Arial"/>
                          <w:b/>
                          <w:bCs/>
                          <w:sz w:val="20"/>
                          <w:szCs w:val="20"/>
                        </w:rPr>
                        <w:t xml:space="preserve">The total cost for the </w:t>
                      </w:r>
                      <w:proofErr w:type="gramStart"/>
                      <w:r w:rsidRPr="009E23BE">
                        <w:rPr>
                          <w:rFonts w:cs="Arial"/>
                          <w:b/>
                          <w:bCs/>
                          <w:sz w:val="20"/>
                          <w:szCs w:val="20"/>
                        </w:rPr>
                        <w:t>3 year</w:t>
                      </w:r>
                      <w:proofErr w:type="gramEnd"/>
                      <w:r w:rsidRPr="009E23BE">
                        <w:rPr>
                          <w:rFonts w:cs="Arial"/>
                          <w:b/>
                          <w:bCs/>
                          <w:sz w:val="20"/>
                          <w:szCs w:val="20"/>
                        </w:rPr>
                        <w:t xml:space="preserve"> sponsorship was £3,525.</w:t>
                      </w:r>
                    </w:p>
                    <w:p w14:paraId="05243F28" w14:textId="373B333A" w:rsidR="00FF59F4" w:rsidRPr="009E23BE" w:rsidRDefault="00D962B3">
                      <w:pPr>
                        <w:rPr>
                          <w:rFonts w:cs="Arial"/>
                          <w:sz w:val="20"/>
                          <w:szCs w:val="20"/>
                        </w:rPr>
                      </w:pPr>
                      <w:r w:rsidRPr="009E23BE">
                        <w:rPr>
                          <w:rFonts w:cs="Arial"/>
                          <w:b/>
                          <w:bCs/>
                          <w:sz w:val="20"/>
                          <w:szCs w:val="20"/>
                        </w:rPr>
                        <w:t>Option 2;</w:t>
                      </w:r>
                      <w:r w:rsidRPr="009E23BE">
                        <w:rPr>
                          <w:rFonts w:cs="Arial"/>
                          <w:sz w:val="20"/>
                          <w:szCs w:val="20"/>
                        </w:rPr>
                        <w:t xml:space="preserve"> </w:t>
                      </w:r>
                      <w:r w:rsidR="00FF59F4" w:rsidRPr="009E23BE">
                        <w:rPr>
                          <w:rFonts w:cs="Arial"/>
                          <w:sz w:val="20"/>
                          <w:szCs w:val="20"/>
                        </w:rPr>
                        <w:t xml:space="preserve">Hill View could have chosen to sponsor </w:t>
                      </w:r>
                      <w:proofErr w:type="spellStart"/>
                      <w:r w:rsidR="00FF59F4" w:rsidRPr="009E23BE">
                        <w:rPr>
                          <w:rFonts w:cs="Arial"/>
                          <w:sz w:val="20"/>
                          <w:szCs w:val="20"/>
                        </w:rPr>
                        <w:t>Adaku</w:t>
                      </w:r>
                      <w:proofErr w:type="spellEnd"/>
                      <w:r w:rsidR="00FF59F4" w:rsidRPr="009E23BE">
                        <w:rPr>
                          <w:rFonts w:cs="Arial"/>
                          <w:sz w:val="20"/>
                          <w:szCs w:val="20"/>
                        </w:rPr>
                        <w:t xml:space="preserve"> on a year upon year </w:t>
                      </w:r>
                      <w:r w:rsidRPr="009E23BE">
                        <w:rPr>
                          <w:rFonts w:cs="Arial"/>
                          <w:sz w:val="20"/>
                          <w:szCs w:val="20"/>
                        </w:rPr>
                        <w:t>basis</w:t>
                      </w:r>
                      <w:r w:rsidR="00FF59F4" w:rsidRPr="009E23BE">
                        <w:rPr>
                          <w:rFonts w:cs="Arial"/>
                          <w:sz w:val="20"/>
                          <w:szCs w:val="20"/>
                        </w:rPr>
                        <w:t xml:space="preserve"> over the </w:t>
                      </w:r>
                      <w:proofErr w:type="gramStart"/>
                      <w:r w:rsidR="00FF59F4" w:rsidRPr="009E23BE">
                        <w:rPr>
                          <w:rFonts w:cs="Arial"/>
                          <w:sz w:val="20"/>
                          <w:szCs w:val="20"/>
                        </w:rPr>
                        <w:t>3 year</w:t>
                      </w:r>
                      <w:proofErr w:type="gramEnd"/>
                      <w:r w:rsidR="00FF59F4" w:rsidRPr="009E23BE">
                        <w:rPr>
                          <w:rFonts w:cs="Arial"/>
                          <w:sz w:val="20"/>
                          <w:szCs w:val="20"/>
                        </w:rPr>
                        <w:t xml:space="preserve"> duration, however they would have had to pay the admin charge on each application and would have been subject to any future increases to the </w:t>
                      </w:r>
                      <w:r w:rsidRPr="009E23BE">
                        <w:rPr>
                          <w:rFonts w:cs="Arial"/>
                          <w:sz w:val="20"/>
                          <w:szCs w:val="20"/>
                        </w:rPr>
                        <w:t>Immigration</w:t>
                      </w:r>
                      <w:r w:rsidR="00FF59F4" w:rsidRPr="009E23BE">
                        <w:rPr>
                          <w:rFonts w:cs="Arial"/>
                          <w:sz w:val="20"/>
                          <w:szCs w:val="20"/>
                        </w:rPr>
                        <w:t xml:space="preserve"> Skills Charge</w:t>
                      </w:r>
                      <w:r w:rsidRPr="009E23BE">
                        <w:rPr>
                          <w:rFonts w:cs="Arial"/>
                          <w:sz w:val="20"/>
                          <w:szCs w:val="20"/>
                        </w:rPr>
                        <w:t xml:space="preserve"> </w:t>
                      </w:r>
                      <w:r w:rsidR="00FF59F4" w:rsidRPr="009E23BE">
                        <w:rPr>
                          <w:rFonts w:cs="Arial"/>
                          <w:sz w:val="20"/>
                          <w:szCs w:val="20"/>
                        </w:rPr>
                        <w:t xml:space="preserve">making the total cost at least £4,575.  </w:t>
                      </w:r>
                    </w:p>
                    <w:p w14:paraId="7F37B810" w14:textId="0DE4B973" w:rsidR="00D962B3" w:rsidRPr="009E23BE" w:rsidRDefault="00D962B3">
                      <w:pPr>
                        <w:rPr>
                          <w:rFonts w:cs="Arial"/>
                          <w:sz w:val="20"/>
                          <w:szCs w:val="20"/>
                        </w:rPr>
                      </w:pPr>
                      <w:r w:rsidRPr="009E23BE">
                        <w:rPr>
                          <w:rFonts w:cs="Arial"/>
                          <w:sz w:val="20"/>
                          <w:szCs w:val="20"/>
                        </w:rPr>
                        <w:t>Furthermore, each time a Provider assigns a new COS, the Provider needs to pay the hourly rate asso</w:t>
                      </w:r>
                      <w:r w:rsidR="00466635" w:rsidRPr="009E23BE">
                        <w:rPr>
                          <w:rFonts w:cs="Arial"/>
                          <w:sz w:val="20"/>
                          <w:szCs w:val="20"/>
                        </w:rPr>
                        <w:t>ciated with the current Immigration Rules at the time of issuing the new COS,</w:t>
                      </w:r>
                      <w:r w:rsidRPr="009E23BE">
                        <w:rPr>
                          <w:rFonts w:cs="Arial"/>
                          <w:sz w:val="20"/>
                          <w:szCs w:val="20"/>
                        </w:rPr>
                        <w:t xml:space="preserve"> as </w:t>
                      </w:r>
                      <w:proofErr w:type="gramStart"/>
                      <w:r w:rsidRPr="009E23BE">
                        <w:rPr>
                          <w:rFonts w:cs="Arial"/>
                          <w:sz w:val="20"/>
                          <w:szCs w:val="20"/>
                        </w:rPr>
                        <w:t>at</w:t>
                      </w:r>
                      <w:proofErr w:type="gramEnd"/>
                      <w:r w:rsidRPr="009E23BE">
                        <w:rPr>
                          <w:rFonts w:cs="Arial"/>
                          <w:sz w:val="20"/>
                          <w:szCs w:val="20"/>
                        </w:rPr>
                        <w:t xml:space="preserve"> April 2025 this is £12.82</w:t>
                      </w:r>
                      <w:r w:rsidR="00466635" w:rsidRPr="009E23BE">
                        <w:rPr>
                          <w:rFonts w:cs="Arial"/>
                          <w:sz w:val="20"/>
                          <w:szCs w:val="20"/>
                        </w:rPr>
                        <w:t xml:space="preserve"> or £25,000 (whichever is higher)</w:t>
                      </w:r>
                      <w:r w:rsidRPr="009E23BE">
                        <w:rPr>
                          <w:rFonts w:cs="Arial"/>
                          <w:sz w:val="20"/>
                          <w:szCs w:val="20"/>
                        </w:rPr>
                        <w:t>. As Hill View chose option 1 and only issued the COS once</w:t>
                      </w:r>
                      <w:r w:rsidR="00466635" w:rsidRPr="009E23BE">
                        <w:rPr>
                          <w:rFonts w:cs="Arial"/>
                          <w:sz w:val="20"/>
                          <w:szCs w:val="20"/>
                        </w:rPr>
                        <w:t xml:space="preserve"> for the </w:t>
                      </w:r>
                      <w:proofErr w:type="gramStart"/>
                      <w:r w:rsidR="00466635" w:rsidRPr="009E23BE">
                        <w:rPr>
                          <w:rFonts w:cs="Arial"/>
                          <w:sz w:val="20"/>
                          <w:szCs w:val="20"/>
                        </w:rPr>
                        <w:t>3 year</w:t>
                      </w:r>
                      <w:proofErr w:type="gramEnd"/>
                      <w:r w:rsidR="00466635" w:rsidRPr="009E23BE">
                        <w:rPr>
                          <w:rFonts w:cs="Arial"/>
                          <w:sz w:val="20"/>
                          <w:szCs w:val="20"/>
                        </w:rPr>
                        <w:t xml:space="preserve"> period</w:t>
                      </w:r>
                      <w:r w:rsidRPr="009E23BE">
                        <w:rPr>
                          <w:rFonts w:cs="Arial"/>
                          <w:sz w:val="20"/>
                          <w:szCs w:val="20"/>
                        </w:rPr>
                        <w:t>, they ha</w:t>
                      </w:r>
                      <w:r w:rsidR="00CD204C" w:rsidRPr="009E23BE">
                        <w:rPr>
                          <w:rFonts w:cs="Arial"/>
                          <w:sz w:val="20"/>
                          <w:szCs w:val="20"/>
                        </w:rPr>
                        <w:t>ve</w:t>
                      </w:r>
                      <w:r w:rsidRPr="009E23BE">
                        <w:rPr>
                          <w:rFonts w:cs="Arial"/>
                          <w:sz w:val="20"/>
                          <w:szCs w:val="20"/>
                        </w:rPr>
                        <w:t xml:space="preserve"> to pay the hourly rate of £12.82</w:t>
                      </w:r>
                      <w:r w:rsidR="00466635" w:rsidRPr="009E23BE">
                        <w:rPr>
                          <w:rFonts w:cs="Arial"/>
                          <w:sz w:val="20"/>
                          <w:szCs w:val="20"/>
                        </w:rPr>
                        <w:t xml:space="preserve"> until</w:t>
                      </w:r>
                      <w:r w:rsidR="00CD204C" w:rsidRPr="009E23BE">
                        <w:rPr>
                          <w:rFonts w:cs="Arial"/>
                          <w:sz w:val="20"/>
                          <w:szCs w:val="20"/>
                        </w:rPr>
                        <w:t xml:space="preserve"> anytime in which the National Minimum Wage is increased to a rate that overtakes £12.82.  </w:t>
                      </w:r>
                      <w:proofErr w:type="gramStart"/>
                      <w:r w:rsidR="00CD204C" w:rsidRPr="009E23BE">
                        <w:rPr>
                          <w:rFonts w:cs="Arial"/>
                          <w:sz w:val="20"/>
                          <w:szCs w:val="20"/>
                        </w:rPr>
                        <w:t>As long as</w:t>
                      </w:r>
                      <w:proofErr w:type="gramEnd"/>
                      <w:r w:rsidR="00CD204C" w:rsidRPr="009E23BE">
                        <w:rPr>
                          <w:rFonts w:cs="Arial"/>
                          <w:sz w:val="20"/>
                          <w:szCs w:val="20"/>
                        </w:rPr>
                        <w:t xml:space="preserve"> a provider is paying at least the higher hourly rate, whether that is NMW or the </w:t>
                      </w:r>
                      <w:r w:rsidR="00432043" w:rsidRPr="009E23BE">
                        <w:rPr>
                          <w:rFonts w:cs="Arial"/>
                          <w:sz w:val="20"/>
                          <w:szCs w:val="20"/>
                        </w:rPr>
                        <w:t>immigration</w:t>
                      </w:r>
                      <w:r w:rsidR="00CD204C" w:rsidRPr="009E23BE">
                        <w:rPr>
                          <w:rFonts w:cs="Arial"/>
                          <w:sz w:val="20"/>
                          <w:szCs w:val="20"/>
                        </w:rPr>
                        <w:t xml:space="preserve"> hourly rate applied at time of issuing the COS, they</w:t>
                      </w:r>
                      <w:r w:rsidRPr="009E23BE">
                        <w:rPr>
                          <w:rFonts w:cs="Arial"/>
                          <w:sz w:val="20"/>
                          <w:szCs w:val="20"/>
                        </w:rPr>
                        <w:t xml:space="preserve"> are </w:t>
                      </w:r>
                      <w:r w:rsidRPr="009E23BE">
                        <w:rPr>
                          <w:rFonts w:cs="Arial"/>
                          <w:b/>
                          <w:bCs/>
                          <w:sz w:val="20"/>
                          <w:szCs w:val="20"/>
                        </w:rPr>
                        <w:t xml:space="preserve">not </w:t>
                      </w:r>
                      <w:r w:rsidRPr="009E23BE">
                        <w:rPr>
                          <w:rFonts w:cs="Arial"/>
                          <w:sz w:val="20"/>
                          <w:szCs w:val="20"/>
                        </w:rPr>
                        <w:t xml:space="preserve">tied to pay </w:t>
                      </w:r>
                      <w:r w:rsidR="00432043" w:rsidRPr="009E23BE">
                        <w:rPr>
                          <w:rFonts w:cs="Arial"/>
                          <w:sz w:val="20"/>
                          <w:szCs w:val="20"/>
                        </w:rPr>
                        <w:t>any</w:t>
                      </w:r>
                      <w:r w:rsidR="00CD204C" w:rsidRPr="009E23BE">
                        <w:rPr>
                          <w:rFonts w:cs="Arial"/>
                          <w:sz w:val="20"/>
                          <w:szCs w:val="20"/>
                        </w:rPr>
                        <w:t xml:space="preserve"> new (likely higher)</w:t>
                      </w:r>
                      <w:r w:rsidRPr="009E23BE">
                        <w:rPr>
                          <w:rFonts w:cs="Arial"/>
                          <w:sz w:val="20"/>
                          <w:szCs w:val="20"/>
                        </w:rPr>
                        <w:t xml:space="preserve"> </w:t>
                      </w:r>
                      <w:r w:rsidR="00CD204C" w:rsidRPr="009E23BE">
                        <w:rPr>
                          <w:rFonts w:cs="Arial"/>
                          <w:sz w:val="20"/>
                          <w:szCs w:val="20"/>
                        </w:rPr>
                        <w:t>hourly rate associated with the Immigration Rules during the period of the sponsorship, (which is likely to increase higher than £12.82 from April 2026).</w:t>
                      </w:r>
                    </w:p>
                    <w:p w14:paraId="3226EB60" w14:textId="49CB4A86" w:rsidR="00283D71" w:rsidRPr="009E23BE" w:rsidRDefault="00283D71">
                      <w:pPr>
                        <w:rPr>
                          <w:rFonts w:cs="Arial"/>
                          <w:sz w:val="20"/>
                          <w:szCs w:val="20"/>
                        </w:rPr>
                      </w:pPr>
                      <w:r w:rsidRPr="009E23BE">
                        <w:rPr>
                          <w:rFonts w:cs="Arial"/>
                          <w:sz w:val="20"/>
                          <w:szCs w:val="20"/>
                        </w:rPr>
                        <w:t xml:space="preserve">If Hill View had started the </w:t>
                      </w:r>
                      <w:proofErr w:type="gramStart"/>
                      <w:r w:rsidRPr="009E23BE">
                        <w:rPr>
                          <w:rFonts w:cs="Arial"/>
                          <w:sz w:val="20"/>
                          <w:szCs w:val="20"/>
                        </w:rPr>
                        <w:t>3 year</w:t>
                      </w:r>
                      <w:proofErr w:type="gramEnd"/>
                      <w:r w:rsidRPr="009E23BE">
                        <w:rPr>
                          <w:rFonts w:cs="Arial"/>
                          <w:sz w:val="20"/>
                          <w:szCs w:val="20"/>
                        </w:rPr>
                        <w:t xml:space="preserve"> sponsorship</w:t>
                      </w:r>
                      <w:r w:rsidR="00125CF1" w:rsidRPr="009E23BE">
                        <w:rPr>
                          <w:rFonts w:cs="Arial"/>
                          <w:sz w:val="20"/>
                          <w:szCs w:val="20"/>
                        </w:rPr>
                        <w:t xml:space="preserve"> period</w:t>
                      </w:r>
                      <w:r w:rsidRPr="009E23BE">
                        <w:rPr>
                          <w:rFonts w:cs="Arial"/>
                          <w:sz w:val="20"/>
                          <w:szCs w:val="20"/>
                        </w:rPr>
                        <w:t xml:space="preserve"> back in 2024 instead </w:t>
                      </w:r>
                      <w:r w:rsidR="00125CF1" w:rsidRPr="009E23BE">
                        <w:rPr>
                          <w:rFonts w:cs="Arial"/>
                          <w:sz w:val="20"/>
                          <w:szCs w:val="20"/>
                        </w:rPr>
                        <w:t xml:space="preserve">of </w:t>
                      </w:r>
                      <w:r w:rsidRPr="009E23BE">
                        <w:rPr>
                          <w:rFonts w:cs="Arial"/>
                          <w:sz w:val="20"/>
                          <w:szCs w:val="20"/>
                        </w:rPr>
                        <w:t xml:space="preserve">paying a min £12.82, they could pay £12.21 from April 2025, saving 61p per hr hour </w:t>
                      </w:r>
                      <w:r w:rsidR="00125CF1" w:rsidRPr="009E23BE">
                        <w:rPr>
                          <w:rFonts w:cs="Arial"/>
                          <w:sz w:val="20"/>
                          <w:szCs w:val="20"/>
                        </w:rPr>
                        <w:t xml:space="preserve">which </w:t>
                      </w:r>
                      <w:r w:rsidRPr="009E23BE">
                        <w:rPr>
                          <w:rFonts w:cs="Arial"/>
                          <w:sz w:val="20"/>
                          <w:szCs w:val="20"/>
                        </w:rPr>
                        <w:t>over a year amounts to £1,177</w:t>
                      </w:r>
                      <w:r w:rsidR="00125CF1" w:rsidRPr="009E23BE">
                        <w:rPr>
                          <w:rFonts w:cs="Arial"/>
                          <w:sz w:val="20"/>
                          <w:szCs w:val="20"/>
                        </w:rPr>
                        <w:t>. This savings could</w:t>
                      </w:r>
                      <w:r w:rsidRPr="009E23BE">
                        <w:rPr>
                          <w:rFonts w:cs="Arial"/>
                          <w:sz w:val="20"/>
                          <w:szCs w:val="20"/>
                        </w:rPr>
                        <w:t xml:space="preserve"> offset the annual sponsorship fee of £1,000</w:t>
                      </w:r>
                      <w:r w:rsidR="00125CF1" w:rsidRPr="009E23BE">
                        <w:rPr>
                          <w:rFonts w:cs="Arial"/>
                          <w:sz w:val="20"/>
                          <w:szCs w:val="20"/>
                        </w:rPr>
                        <w:t>. I</w:t>
                      </w:r>
                      <w:r w:rsidRPr="009E23BE">
                        <w:rPr>
                          <w:rFonts w:cs="Arial"/>
                          <w:sz w:val="20"/>
                          <w:szCs w:val="20"/>
                        </w:rPr>
                        <w:t xml:space="preserve">n effect for employers that pay national min wage to their workers, </w:t>
                      </w:r>
                      <w:r w:rsidR="00125CF1" w:rsidRPr="009E23BE">
                        <w:rPr>
                          <w:rFonts w:cs="Arial"/>
                          <w:sz w:val="20"/>
                          <w:szCs w:val="20"/>
                        </w:rPr>
                        <w:t>after year one the sponsorship licence pays for itself in terms of avoiding higher min sponsored salaries.</w:t>
                      </w:r>
                      <w:r w:rsidR="00125CF1">
                        <w:rPr>
                          <w:rFonts w:cs="Arial"/>
                          <w:sz w:val="20"/>
                          <w:szCs w:val="20"/>
                        </w:rPr>
                        <w:t xml:space="preserve"> Add in the Bursary available of £1750 (see below) and sponsoring migrants costs become negligible, especially when offsetting against avoidance of agency workers, recruitment advertising and retention costs.</w:t>
                      </w:r>
                    </w:p>
                    <w:p w14:paraId="083992A4" w14:textId="01970CFB" w:rsidR="00D962B3" w:rsidRPr="009E23BE" w:rsidRDefault="00D962B3">
                      <w:pPr>
                        <w:rPr>
                          <w:rFonts w:cs="Arial"/>
                        </w:rPr>
                      </w:pPr>
                      <w:r w:rsidRPr="009E23BE">
                        <w:rPr>
                          <w:rFonts w:cs="Arial"/>
                          <w:sz w:val="20"/>
                          <w:szCs w:val="20"/>
                        </w:rPr>
                        <w:t>If Hill View had chosen option 2, they would have to pay the</w:t>
                      </w:r>
                      <w:r w:rsidR="00432043" w:rsidRPr="009E23BE">
                        <w:rPr>
                          <w:rFonts w:cs="Arial"/>
                          <w:sz w:val="20"/>
                          <w:szCs w:val="20"/>
                        </w:rPr>
                        <w:t xml:space="preserve"> salary</w:t>
                      </w:r>
                      <w:r w:rsidRPr="009E23BE">
                        <w:rPr>
                          <w:rFonts w:cs="Arial"/>
                          <w:sz w:val="20"/>
                          <w:szCs w:val="20"/>
                        </w:rPr>
                        <w:t xml:space="preserve"> rate</w:t>
                      </w:r>
                      <w:r w:rsidR="00432043" w:rsidRPr="009E23BE">
                        <w:rPr>
                          <w:rFonts w:cs="Arial"/>
                          <w:sz w:val="20"/>
                          <w:szCs w:val="20"/>
                        </w:rPr>
                        <w:t xml:space="preserve"> associated with the Immigration Rules at the point of issuing each annual COS. This rate typically rises e</w:t>
                      </w:r>
                      <w:r w:rsidRPr="009E23BE">
                        <w:rPr>
                          <w:rFonts w:cs="Arial"/>
                          <w:sz w:val="20"/>
                          <w:szCs w:val="20"/>
                        </w:rPr>
                        <w:t>very year,</w:t>
                      </w:r>
                      <w:r w:rsidR="00432043" w:rsidRPr="009E23BE">
                        <w:rPr>
                          <w:rFonts w:cs="Arial"/>
                          <w:sz w:val="20"/>
                          <w:szCs w:val="20"/>
                        </w:rPr>
                        <w:t xml:space="preserve"> therefore</w:t>
                      </w:r>
                      <w:r w:rsidRPr="009E23BE">
                        <w:rPr>
                          <w:rFonts w:cs="Arial"/>
                          <w:sz w:val="20"/>
                          <w:szCs w:val="20"/>
                        </w:rPr>
                        <w:t xml:space="preserve"> if they assign a new COS each year for the </w:t>
                      </w:r>
                      <w:proofErr w:type="gramStart"/>
                      <w:r w:rsidRPr="009E23BE">
                        <w:rPr>
                          <w:rFonts w:cs="Arial"/>
                          <w:sz w:val="20"/>
                          <w:szCs w:val="20"/>
                        </w:rPr>
                        <w:t>3 year</w:t>
                      </w:r>
                      <w:proofErr w:type="gramEnd"/>
                      <w:r w:rsidRPr="009E23BE">
                        <w:rPr>
                          <w:rFonts w:cs="Arial"/>
                          <w:sz w:val="20"/>
                          <w:szCs w:val="20"/>
                        </w:rPr>
                        <w:t xml:space="preserve"> period it is more costly salary wise. Whilst it</w:t>
                      </w:r>
                      <w:r w:rsidR="00F56AA3" w:rsidRPr="009E23BE">
                        <w:rPr>
                          <w:rFonts w:cs="Arial"/>
                          <w:sz w:val="20"/>
                          <w:szCs w:val="20"/>
                        </w:rPr>
                        <w:t xml:space="preserve"> is a</w:t>
                      </w:r>
                      <w:r w:rsidRPr="009E23BE">
                        <w:rPr>
                          <w:rFonts w:cs="Arial"/>
                          <w:sz w:val="20"/>
                          <w:szCs w:val="20"/>
                        </w:rPr>
                        <w:t xml:space="preserve"> </w:t>
                      </w:r>
                      <w:r w:rsidR="00F56AA3" w:rsidRPr="009E23BE">
                        <w:rPr>
                          <w:rFonts w:cs="Arial"/>
                          <w:sz w:val="20"/>
                          <w:szCs w:val="20"/>
                        </w:rPr>
                        <w:t>long-term</w:t>
                      </w:r>
                      <w:r w:rsidRPr="009E23BE">
                        <w:rPr>
                          <w:rFonts w:cs="Arial"/>
                          <w:sz w:val="20"/>
                          <w:szCs w:val="20"/>
                        </w:rPr>
                        <w:t xml:space="preserve"> financial commitment, assigning a Certificate of Sponsorship for a </w:t>
                      </w:r>
                      <w:proofErr w:type="gramStart"/>
                      <w:r w:rsidRPr="009E23BE">
                        <w:rPr>
                          <w:rFonts w:cs="Arial"/>
                          <w:sz w:val="20"/>
                          <w:szCs w:val="20"/>
                        </w:rPr>
                        <w:t>3 year</w:t>
                      </w:r>
                      <w:proofErr w:type="gramEnd"/>
                      <w:r w:rsidRPr="009E23BE">
                        <w:rPr>
                          <w:rFonts w:cs="Arial"/>
                          <w:sz w:val="20"/>
                          <w:szCs w:val="20"/>
                        </w:rPr>
                        <w:t xml:space="preserve"> period, rather than year on year is much more cost effective</w:t>
                      </w:r>
                      <w:r w:rsidR="00F56AA3" w:rsidRPr="009E23BE">
                        <w:rPr>
                          <w:rFonts w:cs="Arial"/>
                          <w:sz w:val="20"/>
                          <w:szCs w:val="20"/>
                        </w:rPr>
                        <w:t>, especially compared to agency worker costs</w:t>
                      </w:r>
                      <w:r w:rsidRPr="009E23BE">
                        <w:rPr>
                          <w:rFonts w:cs="Arial"/>
                          <w:sz w:val="20"/>
                          <w:szCs w:val="20"/>
                        </w:rPr>
                        <w:t>.  It also means the worker is less likely to seek work with other Care Providers each year as the end of their COS</w:t>
                      </w:r>
                      <w:r w:rsidRPr="009E23BE">
                        <w:rPr>
                          <w:rFonts w:cs="Arial"/>
                        </w:rPr>
                        <w:t xml:space="preserve"> approaches</w:t>
                      </w:r>
                      <w:r w:rsidR="00F56AA3" w:rsidRPr="009E23BE">
                        <w:rPr>
                          <w:rFonts w:cs="Arial"/>
                        </w:rPr>
                        <w:t>.</w:t>
                      </w:r>
                    </w:p>
                  </w:txbxContent>
                </v:textbox>
                <w10:wrap type="square"/>
              </v:shape>
            </w:pict>
          </mc:Fallback>
        </mc:AlternateContent>
      </w:r>
    </w:p>
    <w:p w14:paraId="3D091108" w14:textId="1326C468" w:rsidR="00FF59F4" w:rsidRDefault="00FF59F4" w:rsidP="00E7349A"/>
    <w:p w14:paraId="56592CB8" w14:textId="77777777" w:rsidR="00FF59F4" w:rsidRDefault="00FF59F4" w:rsidP="00E7349A"/>
    <w:p w14:paraId="6DB9FA9D" w14:textId="77777777" w:rsidR="00FF59F4" w:rsidRDefault="00FF59F4" w:rsidP="00E7349A"/>
    <w:p w14:paraId="5EA02375" w14:textId="77777777" w:rsidR="00FF59F4" w:rsidRDefault="00FF59F4" w:rsidP="00E7349A"/>
    <w:p w14:paraId="1F3B7D5A" w14:textId="77777777" w:rsidR="00FF59F4" w:rsidRDefault="00FF59F4" w:rsidP="00E7349A"/>
    <w:p w14:paraId="0D024426" w14:textId="77777777" w:rsidR="00FF59F4" w:rsidRDefault="00FF59F4" w:rsidP="00E7349A"/>
    <w:p w14:paraId="4A8ED307" w14:textId="77777777" w:rsidR="00FF59F4" w:rsidRDefault="00FF59F4" w:rsidP="00E7349A"/>
    <w:p w14:paraId="6725A68F" w14:textId="77777777" w:rsidR="00FF59F4" w:rsidRDefault="00FF59F4" w:rsidP="00E7349A"/>
    <w:p w14:paraId="3062CB41" w14:textId="77777777" w:rsidR="00FF59F4" w:rsidRDefault="00FF59F4" w:rsidP="00E7349A"/>
    <w:p w14:paraId="2B75FC9F" w14:textId="77777777" w:rsidR="00FF59F4" w:rsidRDefault="00FF59F4" w:rsidP="00E7349A"/>
    <w:p w14:paraId="2535D8C1" w14:textId="77777777" w:rsidR="00FF59F4" w:rsidRDefault="00FF59F4" w:rsidP="00E7349A"/>
    <w:p w14:paraId="46B4AC5D" w14:textId="77777777" w:rsidR="00FF59F4" w:rsidRDefault="00FF59F4" w:rsidP="00E7349A"/>
    <w:p w14:paraId="28AC7B60" w14:textId="77777777" w:rsidR="00FF59F4" w:rsidRDefault="00FF59F4" w:rsidP="00E7349A"/>
    <w:p w14:paraId="091409F6" w14:textId="77777777" w:rsidR="00FF59F4" w:rsidRDefault="00FF59F4" w:rsidP="00E7349A"/>
    <w:p w14:paraId="77C6A9F8" w14:textId="77777777" w:rsidR="00FF59F4" w:rsidRDefault="00FF59F4" w:rsidP="00E7349A"/>
    <w:p w14:paraId="391401F7" w14:textId="77777777" w:rsidR="00FF59F4" w:rsidRDefault="00FF59F4" w:rsidP="00E7349A"/>
    <w:p w14:paraId="3446C9D4" w14:textId="77777777" w:rsidR="00FF59F4" w:rsidRDefault="00FF59F4" w:rsidP="00E7349A"/>
    <w:p w14:paraId="5166A9AE" w14:textId="77777777" w:rsidR="00FF59F4" w:rsidRDefault="00FF59F4" w:rsidP="00E7349A"/>
    <w:p w14:paraId="0ABACEA8" w14:textId="77777777" w:rsidR="00FF59F4" w:rsidRDefault="00FF59F4" w:rsidP="00E7349A"/>
    <w:p w14:paraId="210F5D73" w14:textId="77777777" w:rsidR="00FF59F4" w:rsidRDefault="00FF59F4" w:rsidP="00E7349A"/>
    <w:p w14:paraId="1ADAF13B" w14:textId="77777777" w:rsidR="00FF59F4" w:rsidRDefault="00FF59F4" w:rsidP="00E7349A"/>
    <w:p w14:paraId="2DD191A1" w14:textId="77777777" w:rsidR="00FF59F4" w:rsidRDefault="00FF59F4" w:rsidP="00E7349A"/>
    <w:p w14:paraId="50FD8412" w14:textId="77777777" w:rsidR="00FF59F4" w:rsidRPr="00B62902" w:rsidRDefault="00FF59F4" w:rsidP="00E7349A">
      <w:pPr>
        <w:rPr>
          <w:rFonts w:ascii="Open Sans Regular" w:hAnsi="Open Sans Regular"/>
          <w:noProof/>
        </w:rPr>
      </w:pPr>
    </w:p>
    <w:p w14:paraId="578B4565" w14:textId="77777777" w:rsidR="00B62902" w:rsidRPr="00B05089" w:rsidRDefault="00B62902" w:rsidP="00B62902">
      <w:pPr>
        <w:shd w:val="clear" w:color="auto" w:fill="E8E8E8" w:themeFill="background2"/>
        <w:spacing w:line="256" w:lineRule="auto"/>
        <w:rPr>
          <w:b/>
          <w:bCs/>
          <w:color w:val="156082" w:themeColor="accent1"/>
          <w:sz w:val="28"/>
          <w:szCs w:val="28"/>
        </w:rPr>
      </w:pPr>
      <w:r w:rsidRPr="00B05089">
        <w:rPr>
          <w:b/>
          <w:bCs/>
          <w:color w:val="156082" w:themeColor="accent1"/>
          <w:sz w:val="28"/>
          <w:szCs w:val="28"/>
        </w:rPr>
        <w:lastRenderedPageBreak/>
        <w:t>Bursary Support Available Reminder</w:t>
      </w:r>
    </w:p>
    <w:p w14:paraId="14F22583" w14:textId="77777777" w:rsidR="00B62902" w:rsidRDefault="00B62902" w:rsidP="00B62902">
      <w:pPr>
        <w:shd w:val="clear" w:color="auto" w:fill="E8E8E8" w:themeFill="background2"/>
        <w:jc w:val="both"/>
      </w:pPr>
      <w:r>
        <w:t xml:space="preserve">Our project wants to maximise the support on offer for both Care Providers and eligible displaced workers. We have matching services covering </w:t>
      </w:r>
      <w:proofErr w:type="gramStart"/>
      <w:r>
        <w:t>all of</w:t>
      </w:r>
      <w:proofErr w:type="gramEnd"/>
      <w:r>
        <w:t xml:space="preserve"> the 15 places that makeup Yorkshire and Humber, and in addition to this, we are able to offer bursaries and support as outlined below.</w:t>
      </w:r>
    </w:p>
    <w:p w14:paraId="2895C2B2" w14:textId="77777777" w:rsidR="00B62902" w:rsidRDefault="00B62902" w:rsidP="00B62902">
      <w:pPr>
        <w:shd w:val="clear" w:color="auto" w:fill="E8E8E8" w:themeFill="background2"/>
        <w:jc w:val="both"/>
      </w:pPr>
      <w:r w:rsidRPr="007E54E1">
        <w:rPr>
          <w:b/>
          <w:bCs/>
          <w:color w:val="156082" w:themeColor="accent1"/>
        </w:rPr>
        <w:t xml:space="preserve">Care Providers Home Office Approved Sponsor (HOAS) Bursary: </w:t>
      </w:r>
      <w:r>
        <w:t xml:space="preserve">This bursary is for Care Providers who do </w:t>
      </w:r>
      <w:r w:rsidRPr="00B4587A">
        <w:rPr>
          <w:b/>
          <w:bCs/>
        </w:rPr>
        <w:t>not</w:t>
      </w:r>
      <w:r>
        <w:t xml:space="preserve"> currently hold a sponsorship licence, but who wish to apply to the Home Office to become an approved sponsor.  </w:t>
      </w:r>
    </w:p>
    <w:p w14:paraId="145AF1AC" w14:textId="77777777" w:rsidR="00B62902" w:rsidRDefault="00B62902" w:rsidP="00B62902">
      <w:pPr>
        <w:shd w:val="clear" w:color="auto" w:fill="E8E8E8" w:themeFill="background2"/>
        <w:jc w:val="both"/>
      </w:pPr>
      <w:r>
        <w:t xml:space="preserve">We have developed a comprehensive support package to help Providers understand their responsibilities and the commitment of being a sponsor, prior to applying. </w:t>
      </w:r>
    </w:p>
    <w:p w14:paraId="7FF60023" w14:textId="77777777" w:rsidR="00B62902" w:rsidRDefault="00B62902" w:rsidP="00B62902">
      <w:pPr>
        <w:shd w:val="clear" w:color="auto" w:fill="E8E8E8" w:themeFill="background2"/>
        <w:jc w:val="both"/>
      </w:pPr>
      <w:r>
        <w:t xml:space="preserve">As part of our support, we will communicate with the home office once you have submitted their application to request that the processing is expedited.  </w:t>
      </w:r>
    </w:p>
    <w:p w14:paraId="1B7048CF" w14:textId="400D05B9" w:rsidR="00B62902" w:rsidRPr="00296F7C" w:rsidRDefault="00B62902" w:rsidP="00B62902">
      <w:pPr>
        <w:shd w:val="clear" w:color="auto" w:fill="E8E8E8" w:themeFill="background2"/>
        <w:jc w:val="both"/>
        <w:rPr>
          <w:b/>
          <w:bCs/>
        </w:rPr>
      </w:pPr>
      <w:r>
        <w:t xml:space="preserve">Upon approval of becoming a Home Office Approved Sponsor (HOAS), the project will reimburse the cost of the application which will either be </w:t>
      </w:r>
      <w:r w:rsidRPr="009E23BE">
        <w:rPr>
          <w:b/>
          <w:bCs/>
        </w:rPr>
        <w:t>£574</w:t>
      </w:r>
      <w:r w:rsidRPr="007E54E1">
        <w:t xml:space="preserve"> (small employer &lt; 50 staff) or </w:t>
      </w:r>
      <w:r w:rsidRPr="009E23BE">
        <w:rPr>
          <w:b/>
          <w:bCs/>
        </w:rPr>
        <w:t>£1579</w:t>
      </w:r>
      <w:r w:rsidRPr="007E54E1">
        <w:t xml:space="preserve"> (large &gt; 50 staff).</w:t>
      </w:r>
      <w:r>
        <w:t xml:space="preserve"> </w:t>
      </w:r>
    </w:p>
    <w:p w14:paraId="3DA5FE0C" w14:textId="77777777" w:rsidR="00B62902" w:rsidRDefault="00B62902" w:rsidP="00B62902">
      <w:pPr>
        <w:shd w:val="clear" w:color="auto" w:fill="E8E8E8" w:themeFill="background2"/>
        <w:jc w:val="both"/>
      </w:pPr>
      <w:r w:rsidRPr="007E54E1">
        <w:rPr>
          <w:b/>
          <w:bCs/>
          <w:color w:val="156082" w:themeColor="accent1"/>
        </w:rPr>
        <w:t xml:space="preserve">Care Providers Sponsorship Bursary: </w:t>
      </w:r>
      <w:r>
        <w:t xml:space="preserve">To support HOAS sponsors who make an offer of employment to a displaced worker (introduced via this project), there is a bursary of </w:t>
      </w:r>
      <w:r w:rsidRPr="00296F7C">
        <w:rPr>
          <w:b/>
          <w:bCs/>
        </w:rPr>
        <w:t>£1750</w:t>
      </w:r>
      <w:r>
        <w:t xml:space="preserve">, which can be offered subject to eligibility criteria.  The project will provide support to Providers to confirm eligibility, and the bursary will be released once the worker starts employment.  </w:t>
      </w:r>
    </w:p>
    <w:p w14:paraId="340134EE" w14:textId="77777777" w:rsidR="00B62902" w:rsidRDefault="00B62902" w:rsidP="00B62902">
      <w:pPr>
        <w:shd w:val="clear" w:color="auto" w:fill="E8E8E8" w:themeFill="background2"/>
        <w:jc w:val="both"/>
      </w:pPr>
      <w:r>
        <w:rPr>
          <w:b/>
          <w:bCs/>
        </w:rPr>
        <w:t xml:space="preserve">How to apply for a Bursary: </w:t>
      </w:r>
      <w:r w:rsidRPr="007E54E1">
        <w:t xml:space="preserve">Care Providers </w:t>
      </w:r>
      <w:r>
        <w:t>who have vacancies available for displaced workers and want to apply for the bursaries, or to access the new HOAS support package, please email their sub-regional project contact:</w:t>
      </w:r>
    </w:p>
    <w:p w14:paraId="2D5866E1" w14:textId="44B174B6" w:rsidR="00B62902" w:rsidRPr="005805E8" w:rsidRDefault="00B62902" w:rsidP="00B62902">
      <w:pPr>
        <w:shd w:val="clear" w:color="auto" w:fill="E8E8E8" w:themeFill="background2"/>
        <w:spacing w:after="0" w:line="240" w:lineRule="auto"/>
        <w:jc w:val="both"/>
        <w:rPr>
          <w:color w:val="FF0000"/>
        </w:rPr>
      </w:pPr>
      <w:r>
        <w:t xml:space="preserve">South Yorkshire </w:t>
      </w:r>
      <w:r w:rsidRPr="00451E8F">
        <w:rPr>
          <w:sz w:val="16"/>
          <w:szCs w:val="16"/>
        </w:rPr>
        <w:t xml:space="preserve">(includes </w:t>
      </w:r>
      <w:r>
        <w:rPr>
          <w:sz w:val="16"/>
          <w:szCs w:val="16"/>
        </w:rPr>
        <w:t xml:space="preserve">Barnsley, </w:t>
      </w:r>
      <w:r w:rsidRPr="00451E8F">
        <w:rPr>
          <w:sz w:val="16"/>
          <w:szCs w:val="16"/>
        </w:rPr>
        <w:t>Doncaster</w:t>
      </w:r>
      <w:r>
        <w:rPr>
          <w:sz w:val="16"/>
          <w:szCs w:val="16"/>
        </w:rPr>
        <w:t>, Rotherham, &amp; Sheffield</w:t>
      </w:r>
      <w:r w:rsidRPr="00451E8F">
        <w:rPr>
          <w:sz w:val="16"/>
          <w:szCs w:val="16"/>
        </w:rPr>
        <w:t>)</w:t>
      </w:r>
      <w:r w:rsidRPr="00451E8F">
        <w:rPr>
          <w:sz w:val="18"/>
          <w:szCs w:val="18"/>
        </w:rPr>
        <w:t xml:space="preserve">: </w:t>
      </w:r>
      <w:r>
        <w:rPr>
          <w:sz w:val="18"/>
          <w:szCs w:val="18"/>
        </w:rPr>
        <w:tab/>
      </w:r>
      <w:r w:rsidDel="000E2EEA">
        <w:rPr>
          <w:color w:val="FF0000"/>
        </w:rPr>
        <w:t xml:space="preserve"> </w:t>
      </w:r>
      <w:hyperlink r:id="rId10" w:history="1">
        <w:r w:rsidR="009B692E" w:rsidRPr="00165BC5">
          <w:rPr>
            <w:rStyle w:val="Hyperlink"/>
          </w:rPr>
          <w:t>yhirsouthyorkshire@sheffield.gov.uk</w:t>
        </w:r>
      </w:hyperlink>
      <w:r w:rsidR="009B692E">
        <w:rPr>
          <w:color w:val="FF0000"/>
        </w:rPr>
        <w:t xml:space="preserve"> </w:t>
      </w:r>
    </w:p>
    <w:p w14:paraId="336F861A" w14:textId="77777777" w:rsidR="00B62902" w:rsidRDefault="00B62902" w:rsidP="00B62902">
      <w:pPr>
        <w:shd w:val="clear" w:color="auto" w:fill="E8E8E8" w:themeFill="background2"/>
        <w:spacing w:after="0" w:line="240" w:lineRule="auto"/>
        <w:jc w:val="both"/>
      </w:pPr>
      <w:r>
        <w:t xml:space="preserve">York and North Yorkshire: </w:t>
      </w:r>
      <w:r>
        <w:tab/>
      </w:r>
      <w:r>
        <w:tab/>
      </w:r>
      <w:r>
        <w:tab/>
      </w:r>
      <w:r>
        <w:tab/>
      </w:r>
      <w:r>
        <w:tab/>
      </w:r>
      <w:hyperlink r:id="rId11" w:history="1">
        <w:r w:rsidRPr="00ED0EF9">
          <w:rPr>
            <w:rStyle w:val="Hyperlink"/>
          </w:rPr>
          <w:t>Makecarematter@northyorks.gov.uk</w:t>
        </w:r>
      </w:hyperlink>
      <w:r>
        <w:t xml:space="preserve"> </w:t>
      </w:r>
    </w:p>
    <w:p w14:paraId="58786E68" w14:textId="77777777" w:rsidR="00B62902" w:rsidRPr="005805E8" w:rsidRDefault="00B62902" w:rsidP="00B62902">
      <w:pPr>
        <w:shd w:val="clear" w:color="auto" w:fill="E8E8E8" w:themeFill="background2"/>
        <w:spacing w:after="0" w:line="240" w:lineRule="auto"/>
        <w:jc w:val="both"/>
        <w:rPr>
          <w:color w:val="FF0000"/>
        </w:rPr>
      </w:pPr>
      <w:r>
        <w:t xml:space="preserve">West Yorkshire </w:t>
      </w:r>
      <w:r w:rsidRPr="00451E8F">
        <w:rPr>
          <w:sz w:val="16"/>
          <w:szCs w:val="16"/>
        </w:rPr>
        <w:t>(includes</w:t>
      </w:r>
      <w:r>
        <w:rPr>
          <w:sz w:val="16"/>
          <w:szCs w:val="16"/>
        </w:rPr>
        <w:t xml:space="preserve"> Bradford, Calderdale, Kirklees, Leeds, &amp; Wakefield</w:t>
      </w:r>
      <w:r w:rsidRPr="00451E8F">
        <w:rPr>
          <w:sz w:val="16"/>
          <w:szCs w:val="16"/>
        </w:rPr>
        <w:t>)</w:t>
      </w:r>
      <w:r>
        <w:t xml:space="preserve">: </w:t>
      </w:r>
      <w:r>
        <w:tab/>
      </w:r>
      <w:hyperlink r:id="rId12" w:history="1">
        <w:r w:rsidRPr="00451E8F">
          <w:rPr>
            <w:rStyle w:val="Hyperlink"/>
            <w:rFonts w:cstheme="minorHAnsi"/>
          </w:rPr>
          <w:t>yhirwestyorkshire@bradford.gov.uk</w:t>
        </w:r>
      </w:hyperlink>
      <w:r w:rsidRPr="006821BB">
        <w:rPr>
          <w:rFonts w:ascii="Tahoma" w:hAnsi="Tahoma" w:cs="Tahoma"/>
        </w:rPr>
        <w:t xml:space="preserve"> </w:t>
      </w:r>
    </w:p>
    <w:p w14:paraId="1F307941" w14:textId="4C8C786F" w:rsidR="00B62902" w:rsidRDefault="00B62902" w:rsidP="00B62902">
      <w:pPr>
        <w:shd w:val="clear" w:color="auto" w:fill="E8E8E8" w:themeFill="background2"/>
        <w:spacing w:after="0" w:line="240" w:lineRule="auto"/>
        <w:jc w:val="both"/>
      </w:pPr>
      <w:r>
        <w:t xml:space="preserve">The Humber </w:t>
      </w:r>
      <w:r w:rsidRPr="00451E8F">
        <w:rPr>
          <w:sz w:val="16"/>
          <w:szCs w:val="16"/>
        </w:rPr>
        <w:t>(includes the East Riding, Hull, North Linc</w:t>
      </w:r>
      <w:r>
        <w:rPr>
          <w:sz w:val="16"/>
          <w:szCs w:val="16"/>
        </w:rPr>
        <w:t>s</w:t>
      </w:r>
      <w:r w:rsidRPr="00451E8F">
        <w:rPr>
          <w:sz w:val="16"/>
          <w:szCs w:val="16"/>
        </w:rPr>
        <w:t>, and North-East Linc</w:t>
      </w:r>
      <w:r>
        <w:rPr>
          <w:sz w:val="16"/>
          <w:szCs w:val="16"/>
        </w:rPr>
        <w:t>s.</w:t>
      </w:r>
      <w:r w:rsidRPr="00451E8F">
        <w:rPr>
          <w:sz w:val="16"/>
          <w:szCs w:val="16"/>
        </w:rPr>
        <w:t>)</w:t>
      </w:r>
      <w:r>
        <w:t>:</w:t>
      </w:r>
      <w:bookmarkStart w:id="0" w:name="_Hlk206142134"/>
      <w:r w:rsidR="009B692E">
        <w:t xml:space="preserve"> </w:t>
      </w:r>
      <w:hyperlink r:id="rId13" w:history="1">
        <w:r w:rsidR="009B692E" w:rsidRPr="00451E8F">
          <w:rPr>
            <w:rStyle w:val="Hyperlink"/>
            <w:rFonts w:cstheme="minorHAnsi"/>
          </w:rPr>
          <w:t>international.recruitment@adassyh.org.uk</w:t>
        </w:r>
      </w:hyperlink>
      <w:r w:rsidR="009B692E" w:rsidRPr="006821BB">
        <w:rPr>
          <w:rFonts w:ascii="Tahoma" w:hAnsi="Tahoma" w:cs="Tahoma"/>
        </w:rPr>
        <w:t xml:space="preserve">     </w:t>
      </w:r>
      <w:r w:rsidR="009B692E" w:rsidRPr="00451E8F">
        <w:rPr>
          <w:color w:val="FF0000"/>
        </w:rPr>
        <w:t>     </w:t>
      </w:r>
      <w:r w:rsidR="00002ECF">
        <w:t xml:space="preserve"> </w:t>
      </w:r>
      <w:r>
        <w:t xml:space="preserve"> </w:t>
      </w:r>
      <w:r w:rsidRPr="000E2EEA">
        <w:t xml:space="preserve">  </w:t>
      </w:r>
      <w:bookmarkEnd w:id="0"/>
    </w:p>
    <w:p w14:paraId="21A8748D" w14:textId="77777777" w:rsidR="00B62902" w:rsidRPr="00B4587A" w:rsidRDefault="00B62902" w:rsidP="00B62902">
      <w:pPr>
        <w:shd w:val="clear" w:color="auto" w:fill="E8E8E8" w:themeFill="background2"/>
        <w:jc w:val="both"/>
      </w:pPr>
      <w:r w:rsidRPr="00B4587A">
        <w:t xml:space="preserve">For providers </w:t>
      </w:r>
      <w:r>
        <w:t>who</w:t>
      </w:r>
      <w:r w:rsidRPr="00B4587A">
        <w:t xml:space="preserve"> operate across </w:t>
      </w:r>
      <w:r>
        <w:t>areas</w:t>
      </w:r>
      <w:r w:rsidRPr="00B4587A">
        <w:t>,</w:t>
      </w:r>
      <w:r>
        <w:t xml:space="preserve"> please</w:t>
      </w:r>
      <w:r w:rsidRPr="00B4587A">
        <w:t xml:space="preserve"> contact the </w:t>
      </w:r>
      <w:r>
        <w:t>area</w:t>
      </w:r>
      <w:r w:rsidRPr="00B4587A">
        <w:t xml:space="preserve"> in which you have the most provision of care.</w:t>
      </w:r>
    </w:p>
    <w:p w14:paraId="44625732" w14:textId="7C401320" w:rsidR="00C551CB" w:rsidRDefault="00B62902" w:rsidP="00C551CB">
      <w:pPr>
        <w:shd w:val="clear" w:color="auto" w:fill="E8E8E8" w:themeFill="background2"/>
        <w:jc w:val="both"/>
      </w:pPr>
      <w:r w:rsidRPr="007E54E1">
        <w:rPr>
          <w:b/>
          <w:bCs/>
          <w:color w:val="156082" w:themeColor="accent1"/>
        </w:rPr>
        <w:t xml:space="preserve">Workers Bursary Visa cost: </w:t>
      </w:r>
      <w:r>
        <w:t xml:space="preserve">It is recognised that many displaced international workers do not have a balance of cash available to make more than small purchases, hence the cost of applying for a new Visa once they secure a new offer of sponsored employment, can be challenging.  The bursary for eligible workers provides a cash bursary of </w:t>
      </w:r>
      <w:r w:rsidRPr="00296F7C">
        <w:rPr>
          <w:b/>
          <w:bCs/>
        </w:rPr>
        <w:t>£</w:t>
      </w:r>
      <w:r>
        <w:rPr>
          <w:b/>
          <w:bCs/>
        </w:rPr>
        <w:t>30</w:t>
      </w:r>
      <w:r w:rsidRPr="00296F7C">
        <w:rPr>
          <w:b/>
          <w:bCs/>
        </w:rPr>
        <w:t>4</w:t>
      </w:r>
      <w:r>
        <w:t xml:space="preserve"> – the cost of a Visa, upon written receipt of a conditional offer of new employment.  Workers eligible for this will be a confirmed displaced worker who will already be on the existing project caseload.  They will be supported by their nominated Case Worker (within the local authority area that they live in) to apply for this bursary and funds will be provided upfront to enable them to pay for their Visa.  Eligibility and proof of offer of employment will apply.</w:t>
      </w:r>
    </w:p>
    <w:p w14:paraId="0F40077D" w14:textId="77777777" w:rsidR="000D373D" w:rsidRDefault="000D373D" w:rsidP="000D373D">
      <w:pPr>
        <w:jc w:val="center"/>
        <w:rPr>
          <w:b/>
          <w:bCs/>
        </w:rPr>
      </w:pPr>
      <w:r w:rsidRPr="00B12D7A">
        <w:rPr>
          <w:b/>
          <w:bCs/>
        </w:rPr>
        <w:t>Contacts and Information</w:t>
      </w:r>
    </w:p>
    <w:p w14:paraId="266C008E" w14:textId="36247FBC" w:rsidR="000D373D" w:rsidRDefault="000D373D" w:rsidP="000D373D">
      <w:pPr>
        <w:jc w:val="both"/>
        <w:rPr>
          <w:rFonts w:cstheme="minorHAnsi"/>
          <w:b/>
          <w:bCs/>
        </w:rPr>
      </w:pPr>
      <w:r>
        <w:t xml:space="preserve">For advice and resources please visit our dedicated website; </w:t>
      </w:r>
      <w:hyperlink r:id="rId14" w:history="1">
        <w:r w:rsidRPr="00296F7C">
          <w:rPr>
            <w:color w:val="0000FF"/>
            <w:u w:val="single"/>
          </w:rPr>
          <w:t>Yorkshire and Humber Regional International Recruitment Hub &gt; NY Resourcing</w:t>
        </w:r>
      </w:hyperlink>
    </w:p>
    <w:p w14:paraId="185E1FA1" w14:textId="7F36D2A1" w:rsidR="000D373D" w:rsidRPr="005805E8" w:rsidRDefault="000D373D" w:rsidP="000D373D">
      <w:pPr>
        <w:shd w:val="clear" w:color="auto" w:fill="E8E8E8" w:themeFill="background2"/>
        <w:spacing w:after="0" w:line="240" w:lineRule="auto"/>
        <w:rPr>
          <w:color w:val="FF0000"/>
        </w:rPr>
      </w:pPr>
      <w:r>
        <w:t xml:space="preserve">South Yorkshire </w:t>
      </w:r>
      <w:r>
        <w:rPr>
          <w:sz w:val="16"/>
          <w:szCs w:val="16"/>
        </w:rPr>
        <w:t xml:space="preserve">(Barnsley, </w:t>
      </w:r>
      <w:r w:rsidRPr="00451E8F">
        <w:rPr>
          <w:sz w:val="16"/>
          <w:szCs w:val="16"/>
        </w:rPr>
        <w:t>Doncaster</w:t>
      </w:r>
      <w:r>
        <w:rPr>
          <w:sz w:val="16"/>
          <w:szCs w:val="16"/>
        </w:rPr>
        <w:t>, Rotherham, &amp; Sheffield</w:t>
      </w:r>
      <w:r w:rsidRPr="00451E8F">
        <w:rPr>
          <w:sz w:val="16"/>
          <w:szCs w:val="16"/>
        </w:rPr>
        <w:t>)</w:t>
      </w:r>
      <w:r w:rsidRPr="00451E8F">
        <w:rPr>
          <w:sz w:val="18"/>
          <w:szCs w:val="18"/>
        </w:rPr>
        <w:t xml:space="preserve">: </w:t>
      </w:r>
      <w:r>
        <w:rPr>
          <w:sz w:val="18"/>
          <w:szCs w:val="18"/>
        </w:rPr>
        <w:tab/>
      </w:r>
      <w:r w:rsidR="009B692E">
        <w:rPr>
          <w:sz w:val="18"/>
          <w:szCs w:val="18"/>
        </w:rPr>
        <w:t xml:space="preserve">                 </w:t>
      </w:r>
      <w:r w:rsidDel="000E2EEA">
        <w:rPr>
          <w:color w:val="FF0000"/>
        </w:rPr>
        <w:t xml:space="preserve"> </w:t>
      </w:r>
      <w:hyperlink r:id="rId15" w:history="1">
        <w:r w:rsidR="009B692E" w:rsidRPr="00165BC5">
          <w:rPr>
            <w:rStyle w:val="Hyperlink"/>
          </w:rPr>
          <w:t>yhirsouthyorkshire@sheffield.gov.uk</w:t>
        </w:r>
      </w:hyperlink>
    </w:p>
    <w:p w14:paraId="6DF0275F" w14:textId="77777777" w:rsidR="000D373D" w:rsidRDefault="000D373D" w:rsidP="000D373D">
      <w:pPr>
        <w:shd w:val="clear" w:color="auto" w:fill="E8E8E8" w:themeFill="background2"/>
        <w:spacing w:after="0" w:line="240" w:lineRule="auto"/>
      </w:pPr>
      <w:r>
        <w:t xml:space="preserve">York and North Yorkshire: </w:t>
      </w:r>
      <w:r>
        <w:tab/>
      </w:r>
      <w:r>
        <w:tab/>
      </w:r>
      <w:r>
        <w:tab/>
      </w:r>
      <w:r>
        <w:tab/>
      </w:r>
      <w:r>
        <w:tab/>
      </w:r>
      <w:hyperlink r:id="rId16" w:history="1">
        <w:r w:rsidRPr="00ED0EF9">
          <w:rPr>
            <w:rStyle w:val="Hyperlink"/>
          </w:rPr>
          <w:t>Makecarematter@northyorks.gov.uk</w:t>
        </w:r>
      </w:hyperlink>
      <w:r>
        <w:t xml:space="preserve"> </w:t>
      </w:r>
    </w:p>
    <w:p w14:paraId="31235715" w14:textId="77777777" w:rsidR="000D373D" w:rsidRPr="005805E8" w:rsidRDefault="000D373D" w:rsidP="000D373D">
      <w:pPr>
        <w:shd w:val="clear" w:color="auto" w:fill="E8E8E8" w:themeFill="background2"/>
        <w:spacing w:after="0" w:line="240" w:lineRule="auto"/>
        <w:rPr>
          <w:color w:val="FF0000"/>
        </w:rPr>
      </w:pPr>
      <w:r>
        <w:t xml:space="preserve">West Yorkshire </w:t>
      </w:r>
      <w:r w:rsidRPr="00451E8F">
        <w:rPr>
          <w:sz w:val="16"/>
          <w:szCs w:val="16"/>
        </w:rPr>
        <w:t>(includes</w:t>
      </w:r>
      <w:r>
        <w:rPr>
          <w:sz w:val="16"/>
          <w:szCs w:val="16"/>
        </w:rPr>
        <w:t xml:space="preserve"> Bradford, Calderdale, Kirklees, Leeds, &amp; Wakefield</w:t>
      </w:r>
      <w:r w:rsidRPr="00451E8F">
        <w:rPr>
          <w:sz w:val="16"/>
          <w:szCs w:val="16"/>
        </w:rPr>
        <w:t>)</w:t>
      </w:r>
      <w:r>
        <w:t xml:space="preserve">: </w:t>
      </w:r>
      <w:r>
        <w:tab/>
      </w:r>
      <w:hyperlink r:id="rId17" w:history="1">
        <w:r w:rsidRPr="00451E8F">
          <w:rPr>
            <w:rStyle w:val="Hyperlink"/>
            <w:rFonts w:cstheme="minorHAnsi"/>
          </w:rPr>
          <w:t>yhirwestyorkshire@bradford.gov.uk</w:t>
        </w:r>
      </w:hyperlink>
      <w:r w:rsidRPr="006821BB">
        <w:rPr>
          <w:rFonts w:ascii="Tahoma" w:hAnsi="Tahoma" w:cs="Tahoma"/>
        </w:rPr>
        <w:t xml:space="preserve"> </w:t>
      </w:r>
    </w:p>
    <w:p w14:paraId="33D085F0" w14:textId="796A0804" w:rsidR="000D373D" w:rsidRDefault="000D373D" w:rsidP="000D373D">
      <w:pPr>
        <w:shd w:val="clear" w:color="auto" w:fill="E8E8E8" w:themeFill="background2"/>
        <w:spacing w:after="0" w:line="240" w:lineRule="auto"/>
      </w:pPr>
      <w:r>
        <w:t xml:space="preserve">The Humber </w:t>
      </w:r>
      <w:r w:rsidRPr="00451E8F">
        <w:rPr>
          <w:sz w:val="16"/>
          <w:szCs w:val="16"/>
        </w:rPr>
        <w:t>(includes the East Riding, Hull, North Linc</w:t>
      </w:r>
      <w:r>
        <w:rPr>
          <w:sz w:val="16"/>
          <w:szCs w:val="16"/>
        </w:rPr>
        <w:t>s</w:t>
      </w:r>
      <w:r w:rsidRPr="00451E8F">
        <w:rPr>
          <w:sz w:val="16"/>
          <w:szCs w:val="16"/>
        </w:rPr>
        <w:t>, and North-East Linc</w:t>
      </w:r>
      <w:r>
        <w:rPr>
          <w:sz w:val="16"/>
          <w:szCs w:val="16"/>
        </w:rPr>
        <w:t>s.</w:t>
      </w:r>
      <w:r w:rsidRPr="00451E8F">
        <w:rPr>
          <w:sz w:val="16"/>
          <w:szCs w:val="16"/>
        </w:rPr>
        <w:t>)</w:t>
      </w:r>
      <w:r>
        <w:t xml:space="preserve">: </w:t>
      </w:r>
      <w:hyperlink r:id="rId18" w:history="1">
        <w:r w:rsidR="009B692E" w:rsidRPr="00451E8F">
          <w:rPr>
            <w:rStyle w:val="Hyperlink"/>
            <w:rFonts w:cstheme="minorHAnsi"/>
          </w:rPr>
          <w:t>international.recruitment@adassyh.org.uk</w:t>
        </w:r>
      </w:hyperlink>
    </w:p>
    <w:p w14:paraId="329AA6B6" w14:textId="3CED44F0" w:rsidR="000D373D" w:rsidRPr="00957F88" w:rsidRDefault="000D373D" w:rsidP="00E7349A">
      <w:pPr>
        <w:rPr>
          <w:b/>
          <w:bCs/>
        </w:rPr>
      </w:pPr>
    </w:p>
    <w:sectPr w:rsidR="000D373D" w:rsidRPr="00957F88" w:rsidSect="00D21C46">
      <w:footerReference w:type="even" r:id="rId19"/>
      <w:footerReference w:type="default" r:id="rId20"/>
      <w:footerReference w:type="firs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BE07F" w14:textId="77777777" w:rsidR="007B3F3A" w:rsidRDefault="007B3F3A" w:rsidP="00B559B4">
      <w:pPr>
        <w:spacing w:after="0" w:line="240" w:lineRule="auto"/>
      </w:pPr>
      <w:r>
        <w:separator/>
      </w:r>
    </w:p>
  </w:endnote>
  <w:endnote w:type="continuationSeparator" w:id="0">
    <w:p w14:paraId="35462C04" w14:textId="77777777" w:rsidR="007B3F3A" w:rsidRDefault="007B3F3A" w:rsidP="00B55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Regular">
    <w:altName w:val="Open Sans"/>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C0216" w14:textId="77777777" w:rsidR="00B559B4" w:rsidRDefault="00B559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1C845" w14:textId="77777777" w:rsidR="00B559B4" w:rsidRDefault="00B559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5FA79" w14:textId="77777777" w:rsidR="00B559B4" w:rsidRDefault="00B559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9ED9F" w14:textId="77777777" w:rsidR="007B3F3A" w:rsidRDefault="007B3F3A" w:rsidP="00B559B4">
      <w:pPr>
        <w:spacing w:after="0" w:line="240" w:lineRule="auto"/>
      </w:pPr>
      <w:r>
        <w:separator/>
      </w:r>
    </w:p>
  </w:footnote>
  <w:footnote w:type="continuationSeparator" w:id="0">
    <w:p w14:paraId="22759CBB" w14:textId="77777777" w:rsidR="007B3F3A" w:rsidRDefault="007B3F3A" w:rsidP="00B559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3014FA"/>
    <w:multiLevelType w:val="hybridMultilevel"/>
    <w:tmpl w:val="A4A001DC"/>
    <w:lvl w:ilvl="0" w:tplc="E46ED63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9A55A8"/>
    <w:multiLevelType w:val="multilevel"/>
    <w:tmpl w:val="CBE8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35725E"/>
    <w:multiLevelType w:val="hybridMultilevel"/>
    <w:tmpl w:val="58E4A190"/>
    <w:lvl w:ilvl="0" w:tplc="0F2C6072">
      <w:numFmt w:val="bullet"/>
      <w:lvlText w:val="-"/>
      <w:lvlJc w:val="left"/>
      <w:pPr>
        <w:ind w:left="720" w:hanging="360"/>
      </w:pPr>
      <w:rPr>
        <w:rFonts w:ascii="Open Sans Regular" w:eastAsiaTheme="minorHAnsi" w:hAnsi="Open Sans Regu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F75F90"/>
    <w:multiLevelType w:val="multilevel"/>
    <w:tmpl w:val="C298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6113293">
    <w:abstractNumId w:val="1"/>
  </w:num>
  <w:num w:numId="2" w16cid:durableId="424113643">
    <w:abstractNumId w:val="2"/>
  </w:num>
  <w:num w:numId="3" w16cid:durableId="1708752486">
    <w:abstractNumId w:val="3"/>
  </w:num>
  <w:num w:numId="4" w16cid:durableId="222258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9B4"/>
    <w:rsid w:val="00002ECF"/>
    <w:rsid w:val="00052A03"/>
    <w:rsid w:val="000D373D"/>
    <w:rsid w:val="00125CF1"/>
    <w:rsid w:val="00163200"/>
    <w:rsid w:val="00193410"/>
    <w:rsid w:val="00283D71"/>
    <w:rsid w:val="00432043"/>
    <w:rsid w:val="00443580"/>
    <w:rsid w:val="00466635"/>
    <w:rsid w:val="00470E4D"/>
    <w:rsid w:val="00491EFC"/>
    <w:rsid w:val="00544992"/>
    <w:rsid w:val="00567E83"/>
    <w:rsid w:val="005A19D2"/>
    <w:rsid w:val="00602668"/>
    <w:rsid w:val="00696632"/>
    <w:rsid w:val="00761B18"/>
    <w:rsid w:val="007B3F3A"/>
    <w:rsid w:val="007C3C5C"/>
    <w:rsid w:val="007D1B72"/>
    <w:rsid w:val="008413CC"/>
    <w:rsid w:val="008A7D06"/>
    <w:rsid w:val="00904779"/>
    <w:rsid w:val="00957F88"/>
    <w:rsid w:val="009B692E"/>
    <w:rsid w:val="009E23BE"/>
    <w:rsid w:val="00A21869"/>
    <w:rsid w:val="00A221C8"/>
    <w:rsid w:val="00A95019"/>
    <w:rsid w:val="00AF3162"/>
    <w:rsid w:val="00B01750"/>
    <w:rsid w:val="00B12D7A"/>
    <w:rsid w:val="00B25374"/>
    <w:rsid w:val="00B36622"/>
    <w:rsid w:val="00B559B4"/>
    <w:rsid w:val="00B560F5"/>
    <w:rsid w:val="00B62902"/>
    <w:rsid w:val="00B65B4A"/>
    <w:rsid w:val="00B84FD0"/>
    <w:rsid w:val="00BF28E5"/>
    <w:rsid w:val="00C20B1A"/>
    <w:rsid w:val="00C551CB"/>
    <w:rsid w:val="00CD204C"/>
    <w:rsid w:val="00D21C46"/>
    <w:rsid w:val="00D6007A"/>
    <w:rsid w:val="00D742FF"/>
    <w:rsid w:val="00D962B3"/>
    <w:rsid w:val="00DE2F14"/>
    <w:rsid w:val="00E64C0F"/>
    <w:rsid w:val="00E7349A"/>
    <w:rsid w:val="00E76E46"/>
    <w:rsid w:val="00EC0F45"/>
    <w:rsid w:val="00EC6C3D"/>
    <w:rsid w:val="00EE1133"/>
    <w:rsid w:val="00F11345"/>
    <w:rsid w:val="00F4571C"/>
    <w:rsid w:val="00F56AA3"/>
    <w:rsid w:val="00FF59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0CCFF"/>
  <w15:chartTrackingRefBased/>
  <w15:docId w15:val="{E5C06A2C-298F-4982-8FB5-9F3B072A5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59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559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59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59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59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59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59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59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59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59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559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59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59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59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59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59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59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59B4"/>
    <w:rPr>
      <w:rFonts w:eastAsiaTheme="majorEastAsia" w:cstheme="majorBidi"/>
      <w:color w:val="272727" w:themeColor="text1" w:themeTint="D8"/>
    </w:rPr>
  </w:style>
  <w:style w:type="paragraph" w:styleId="Title">
    <w:name w:val="Title"/>
    <w:basedOn w:val="Normal"/>
    <w:next w:val="Normal"/>
    <w:link w:val="TitleChar"/>
    <w:uiPriority w:val="10"/>
    <w:qFormat/>
    <w:rsid w:val="00B559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59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59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59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59B4"/>
    <w:pPr>
      <w:spacing w:before="160"/>
      <w:jc w:val="center"/>
    </w:pPr>
    <w:rPr>
      <w:i/>
      <w:iCs/>
      <w:color w:val="404040" w:themeColor="text1" w:themeTint="BF"/>
    </w:rPr>
  </w:style>
  <w:style w:type="character" w:customStyle="1" w:styleId="QuoteChar">
    <w:name w:val="Quote Char"/>
    <w:basedOn w:val="DefaultParagraphFont"/>
    <w:link w:val="Quote"/>
    <w:uiPriority w:val="29"/>
    <w:rsid w:val="00B559B4"/>
    <w:rPr>
      <w:i/>
      <w:iCs/>
      <w:color w:val="404040" w:themeColor="text1" w:themeTint="BF"/>
    </w:rPr>
  </w:style>
  <w:style w:type="paragraph" w:styleId="ListParagraph">
    <w:name w:val="List Paragraph"/>
    <w:basedOn w:val="Normal"/>
    <w:uiPriority w:val="34"/>
    <w:qFormat/>
    <w:rsid w:val="00B559B4"/>
    <w:pPr>
      <w:ind w:left="720"/>
      <w:contextualSpacing/>
    </w:pPr>
  </w:style>
  <w:style w:type="character" w:styleId="IntenseEmphasis">
    <w:name w:val="Intense Emphasis"/>
    <w:basedOn w:val="DefaultParagraphFont"/>
    <w:uiPriority w:val="21"/>
    <w:qFormat/>
    <w:rsid w:val="00B559B4"/>
    <w:rPr>
      <w:i/>
      <w:iCs/>
      <w:color w:val="0F4761" w:themeColor="accent1" w:themeShade="BF"/>
    </w:rPr>
  </w:style>
  <w:style w:type="paragraph" w:styleId="IntenseQuote">
    <w:name w:val="Intense Quote"/>
    <w:basedOn w:val="Normal"/>
    <w:next w:val="Normal"/>
    <w:link w:val="IntenseQuoteChar"/>
    <w:uiPriority w:val="30"/>
    <w:qFormat/>
    <w:rsid w:val="00B559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59B4"/>
    <w:rPr>
      <w:i/>
      <w:iCs/>
      <w:color w:val="0F4761" w:themeColor="accent1" w:themeShade="BF"/>
    </w:rPr>
  </w:style>
  <w:style w:type="character" w:styleId="IntenseReference">
    <w:name w:val="Intense Reference"/>
    <w:basedOn w:val="DefaultParagraphFont"/>
    <w:uiPriority w:val="32"/>
    <w:qFormat/>
    <w:rsid w:val="00B559B4"/>
    <w:rPr>
      <w:b/>
      <w:bCs/>
      <w:smallCaps/>
      <w:color w:val="0F4761" w:themeColor="accent1" w:themeShade="BF"/>
      <w:spacing w:val="5"/>
    </w:rPr>
  </w:style>
  <w:style w:type="paragraph" w:styleId="Footer">
    <w:name w:val="footer"/>
    <w:basedOn w:val="Normal"/>
    <w:link w:val="FooterChar"/>
    <w:uiPriority w:val="99"/>
    <w:unhideWhenUsed/>
    <w:rsid w:val="00B559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9B4"/>
  </w:style>
  <w:style w:type="character" w:styleId="Hyperlink">
    <w:name w:val="Hyperlink"/>
    <w:basedOn w:val="DefaultParagraphFont"/>
    <w:uiPriority w:val="99"/>
    <w:unhideWhenUsed/>
    <w:rsid w:val="00052A03"/>
    <w:rPr>
      <w:color w:val="467886" w:themeColor="hyperlink"/>
      <w:u w:val="single"/>
    </w:rPr>
  </w:style>
  <w:style w:type="paragraph" w:styleId="Revision">
    <w:name w:val="Revision"/>
    <w:hidden/>
    <w:uiPriority w:val="99"/>
    <w:semiHidden/>
    <w:rsid w:val="00696632"/>
    <w:pPr>
      <w:spacing w:after="0" w:line="240" w:lineRule="auto"/>
    </w:pPr>
  </w:style>
  <w:style w:type="character" w:styleId="CommentReference">
    <w:name w:val="annotation reference"/>
    <w:basedOn w:val="DefaultParagraphFont"/>
    <w:uiPriority w:val="99"/>
    <w:semiHidden/>
    <w:unhideWhenUsed/>
    <w:rsid w:val="00696632"/>
    <w:rPr>
      <w:sz w:val="16"/>
      <w:szCs w:val="16"/>
    </w:rPr>
  </w:style>
  <w:style w:type="paragraph" w:styleId="CommentText">
    <w:name w:val="annotation text"/>
    <w:basedOn w:val="Normal"/>
    <w:link w:val="CommentTextChar"/>
    <w:uiPriority w:val="99"/>
    <w:unhideWhenUsed/>
    <w:rsid w:val="00696632"/>
    <w:pPr>
      <w:spacing w:line="240" w:lineRule="auto"/>
    </w:pPr>
    <w:rPr>
      <w:sz w:val="20"/>
      <w:szCs w:val="20"/>
    </w:rPr>
  </w:style>
  <w:style w:type="character" w:customStyle="1" w:styleId="CommentTextChar">
    <w:name w:val="Comment Text Char"/>
    <w:basedOn w:val="DefaultParagraphFont"/>
    <w:link w:val="CommentText"/>
    <w:uiPriority w:val="99"/>
    <w:rsid w:val="00696632"/>
    <w:rPr>
      <w:sz w:val="20"/>
      <w:szCs w:val="20"/>
    </w:rPr>
  </w:style>
  <w:style w:type="paragraph" w:styleId="CommentSubject">
    <w:name w:val="annotation subject"/>
    <w:basedOn w:val="CommentText"/>
    <w:next w:val="CommentText"/>
    <w:link w:val="CommentSubjectChar"/>
    <w:uiPriority w:val="99"/>
    <w:semiHidden/>
    <w:unhideWhenUsed/>
    <w:rsid w:val="00696632"/>
    <w:rPr>
      <w:b/>
      <w:bCs/>
    </w:rPr>
  </w:style>
  <w:style w:type="character" w:customStyle="1" w:styleId="CommentSubjectChar">
    <w:name w:val="Comment Subject Char"/>
    <w:basedOn w:val="CommentTextChar"/>
    <w:link w:val="CommentSubject"/>
    <w:uiPriority w:val="99"/>
    <w:semiHidden/>
    <w:rsid w:val="00696632"/>
    <w:rPr>
      <w:b/>
      <w:bCs/>
      <w:sz w:val="20"/>
      <w:szCs w:val="20"/>
    </w:rPr>
  </w:style>
  <w:style w:type="character" w:styleId="UnresolvedMention">
    <w:name w:val="Unresolved Mention"/>
    <w:basedOn w:val="DefaultParagraphFont"/>
    <w:uiPriority w:val="99"/>
    <w:semiHidden/>
    <w:unhideWhenUsed/>
    <w:rsid w:val="00002E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846868">
      <w:bodyDiv w:val="1"/>
      <w:marLeft w:val="0"/>
      <w:marRight w:val="0"/>
      <w:marTop w:val="0"/>
      <w:marBottom w:val="0"/>
      <w:divBdr>
        <w:top w:val="none" w:sz="0" w:space="0" w:color="auto"/>
        <w:left w:val="none" w:sz="0" w:space="0" w:color="auto"/>
        <w:bottom w:val="none" w:sz="0" w:space="0" w:color="auto"/>
        <w:right w:val="none" w:sz="0" w:space="0" w:color="auto"/>
      </w:divBdr>
    </w:div>
    <w:div w:id="489906906">
      <w:bodyDiv w:val="1"/>
      <w:marLeft w:val="0"/>
      <w:marRight w:val="0"/>
      <w:marTop w:val="0"/>
      <w:marBottom w:val="0"/>
      <w:divBdr>
        <w:top w:val="none" w:sz="0" w:space="0" w:color="auto"/>
        <w:left w:val="none" w:sz="0" w:space="0" w:color="auto"/>
        <w:bottom w:val="none" w:sz="0" w:space="0" w:color="auto"/>
        <w:right w:val="none" w:sz="0" w:space="0" w:color="auto"/>
      </w:divBdr>
    </w:div>
    <w:div w:id="627855832">
      <w:bodyDiv w:val="1"/>
      <w:marLeft w:val="0"/>
      <w:marRight w:val="0"/>
      <w:marTop w:val="0"/>
      <w:marBottom w:val="0"/>
      <w:divBdr>
        <w:top w:val="none" w:sz="0" w:space="0" w:color="auto"/>
        <w:left w:val="none" w:sz="0" w:space="0" w:color="auto"/>
        <w:bottom w:val="none" w:sz="0" w:space="0" w:color="auto"/>
        <w:right w:val="none" w:sz="0" w:space="0" w:color="auto"/>
      </w:divBdr>
    </w:div>
    <w:div w:id="1128544797">
      <w:bodyDiv w:val="1"/>
      <w:marLeft w:val="0"/>
      <w:marRight w:val="0"/>
      <w:marTop w:val="0"/>
      <w:marBottom w:val="0"/>
      <w:divBdr>
        <w:top w:val="none" w:sz="0" w:space="0" w:color="auto"/>
        <w:left w:val="none" w:sz="0" w:space="0" w:color="auto"/>
        <w:bottom w:val="none" w:sz="0" w:space="0" w:color="auto"/>
        <w:right w:val="none" w:sz="0" w:space="0" w:color="auto"/>
      </w:divBdr>
    </w:div>
    <w:div w:id="1664624813">
      <w:bodyDiv w:val="1"/>
      <w:marLeft w:val="0"/>
      <w:marRight w:val="0"/>
      <w:marTop w:val="0"/>
      <w:marBottom w:val="0"/>
      <w:divBdr>
        <w:top w:val="none" w:sz="0" w:space="0" w:color="auto"/>
        <w:left w:val="none" w:sz="0" w:space="0" w:color="auto"/>
        <w:bottom w:val="none" w:sz="0" w:space="0" w:color="auto"/>
        <w:right w:val="none" w:sz="0" w:space="0" w:color="auto"/>
      </w:divBdr>
    </w:div>
    <w:div w:id="1677610824">
      <w:bodyDiv w:val="1"/>
      <w:marLeft w:val="0"/>
      <w:marRight w:val="0"/>
      <w:marTop w:val="0"/>
      <w:marBottom w:val="0"/>
      <w:divBdr>
        <w:top w:val="none" w:sz="0" w:space="0" w:color="auto"/>
        <w:left w:val="none" w:sz="0" w:space="0" w:color="auto"/>
        <w:bottom w:val="none" w:sz="0" w:space="0" w:color="auto"/>
        <w:right w:val="none" w:sz="0" w:space="0" w:color="auto"/>
      </w:divBdr>
    </w:div>
    <w:div w:id="1691759337">
      <w:bodyDiv w:val="1"/>
      <w:marLeft w:val="0"/>
      <w:marRight w:val="0"/>
      <w:marTop w:val="0"/>
      <w:marBottom w:val="0"/>
      <w:divBdr>
        <w:top w:val="none" w:sz="0" w:space="0" w:color="auto"/>
        <w:left w:val="none" w:sz="0" w:space="0" w:color="auto"/>
        <w:bottom w:val="none" w:sz="0" w:space="0" w:color="auto"/>
        <w:right w:val="none" w:sz="0" w:space="0" w:color="auto"/>
      </w:divBdr>
    </w:div>
    <w:div w:id="1747261244">
      <w:bodyDiv w:val="1"/>
      <w:marLeft w:val="0"/>
      <w:marRight w:val="0"/>
      <w:marTop w:val="0"/>
      <w:marBottom w:val="0"/>
      <w:divBdr>
        <w:top w:val="none" w:sz="0" w:space="0" w:color="auto"/>
        <w:left w:val="none" w:sz="0" w:space="0" w:color="auto"/>
        <w:bottom w:val="none" w:sz="0" w:space="0" w:color="auto"/>
        <w:right w:val="none" w:sz="0" w:space="0" w:color="auto"/>
      </w:divBdr>
    </w:div>
    <w:div w:id="1801268514">
      <w:bodyDiv w:val="1"/>
      <w:marLeft w:val="0"/>
      <w:marRight w:val="0"/>
      <w:marTop w:val="0"/>
      <w:marBottom w:val="0"/>
      <w:divBdr>
        <w:top w:val="none" w:sz="0" w:space="0" w:color="auto"/>
        <w:left w:val="none" w:sz="0" w:space="0" w:color="auto"/>
        <w:bottom w:val="none" w:sz="0" w:space="0" w:color="auto"/>
        <w:right w:val="none" w:sz="0" w:space="0" w:color="auto"/>
      </w:divBdr>
    </w:div>
    <w:div w:id="189330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media/6821aec3f16c0654b19060ac/restoring-control-over-the-immigration-system-white-paper.pdf" TargetMode="External"/><Relationship Id="rId13" Type="http://schemas.openxmlformats.org/officeDocument/2006/relationships/hyperlink" Target="mailto:international.recruitment@adassyh.org.uk" TargetMode="External"/><Relationship Id="rId18" Type="http://schemas.openxmlformats.org/officeDocument/2006/relationships/hyperlink" Target="mailto:international.recruitment@adassyh.org.uk" TargetMode="Externa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mailto:yhirwestyorkshire@bradford.gov.uk" TargetMode="External"/><Relationship Id="rId17" Type="http://schemas.openxmlformats.org/officeDocument/2006/relationships/hyperlink" Target="mailto:yhirwestyorkshire@bradford.gov.uk" TargetMode="External"/><Relationship Id="rId2" Type="http://schemas.openxmlformats.org/officeDocument/2006/relationships/styles" Target="styles.xml"/><Relationship Id="rId16" Type="http://schemas.openxmlformats.org/officeDocument/2006/relationships/hyperlink" Target="mailto:Makecarematter@northyorks.gov.uk"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kecarematter@northyorks.gov.uk" TargetMode="External"/><Relationship Id="rId5" Type="http://schemas.openxmlformats.org/officeDocument/2006/relationships/footnotes" Target="footnotes.xml"/><Relationship Id="rId15" Type="http://schemas.openxmlformats.org/officeDocument/2006/relationships/hyperlink" Target="mailto:yhirsouthyorkshire@sheffield.gov.uk" TargetMode="External"/><Relationship Id="rId23" Type="http://schemas.openxmlformats.org/officeDocument/2006/relationships/theme" Target="theme/theme1.xml"/><Relationship Id="rId10" Type="http://schemas.openxmlformats.org/officeDocument/2006/relationships/hyperlink" Target="mailto:yhirsouthyorkshire@sheffield.gov.uk"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overnment/news/major-immigration-reforms-delivered-to-restore-order-and-control" TargetMode="External"/><Relationship Id="rId14" Type="http://schemas.openxmlformats.org/officeDocument/2006/relationships/hyperlink" Target="https://nyresourcing.co.uk/yorkshire-and-humber-regional-international-recruitment-hub/"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1251</Words>
  <Characters>7132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North Yorkshire Council</Company>
  <LinksUpToDate>false</LinksUpToDate>
  <CharactersWithSpaces>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Keeley Metcalfe</dc:creator>
  <cp:keywords/>
  <dc:description/>
  <cp:lastModifiedBy>Keeley Metcalfe</cp:lastModifiedBy>
  <cp:revision>2</cp:revision>
  <dcterms:created xsi:type="dcterms:W3CDTF">2025-09-11T06:12:00Z</dcterms:created>
  <dcterms:modified xsi:type="dcterms:W3CDTF">2025-09-11T06:12:00Z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2025-08-06T13:55:33Z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e0a65a8b-0170-41b5-a8bd-beef4216c679</vt:lpwstr>
  </property>
  <property fmtid="{D5CDD505-2E9C-101B-9397-08002B2CF9AE}" pid="8" name="MSIP_Label_3ecdfc32-7be5-4b17-9f97-00453388bdd7_ContentBits">
    <vt:lpwstr>2</vt:lpwstr>
  </property>
</Properties>
</file>