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2D0F9B37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0504D4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0504D4">
        <w:rPr>
          <w:rFonts w:cs="Arial"/>
          <w:b/>
          <w:sz w:val="22"/>
          <w:szCs w:val="22"/>
        </w:rPr>
        <w:t>Yearsley Grove Primary</w:t>
      </w:r>
      <w:r w:rsidR="00F66225">
        <w:rPr>
          <w:rFonts w:cs="Arial"/>
          <w:b/>
          <w:sz w:val="22"/>
          <w:szCs w:val="22"/>
        </w:rPr>
        <w:t xml:space="preserve"> 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 xml:space="preserve">Further professional/academic study </w:t>
            </w:r>
            <w:proofErr w:type="gramStart"/>
            <w:r w:rsidRPr="008128BA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8128BA">
              <w:rPr>
                <w:rFonts w:cs="Arial"/>
                <w:sz w:val="20"/>
                <w:szCs w:val="20"/>
              </w:rPr>
              <w:t xml:space="preserve">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gramStart"/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proofErr w:type="gramEnd"/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lastRenderedPageBreak/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proofErr w:type="gramStart"/>
            <w:r w:rsidRPr="00BE058F">
              <w:rPr>
                <w:rFonts w:cs="Arial"/>
                <w:iCs/>
                <w:sz w:val="20"/>
                <w:szCs w:val="20"/>
              </w:rPr>
              <w:t>governors</w:t>
            </w:r>
            <w:proofErr w:type="gramEnd"/>
            <w:r w:rsidRPr="00BE058F">
              <w:rPr>
                <w:rFonts w:cs="Arial"/>
                <w:iCs/>
                <w:sz w:val="20"/>
                <w:szCs w:val="20"/>
              </w:rPr>
              <w:t xml:space="preserve">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507395F5" w:rsidR="00E423B2" w:rsidRPr="0026713C" w:rsidRDefault="000504D4" w:rsidP="007216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685CC52E" w:rsidR="00E423B2" w:rsidRPr="0026713C" w:rsidRDefault="000504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4575B8E1" w:rsidR="00E423B2" w:rsidRPr="0026713C" w:rsidRDefault="000504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5D11CEF2" w:rsidR="00E423B2" w:rsidRPr="0026713C" w:rsidRDefault="000504D4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24CE3271" w:rsidR="00E423B2" w:rsidRPr="0026713C" w:rsidRDefault="000504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Organisational sensitivity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0F954FB4" w:rsidR="00E423B2" w:rsidRPr="0026713C" w:rsidRDefault="000504D4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D191" w14:textId="77777777" w:rsidR="000504D4" w:rsidRDefault="00050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FDE4" w14:textId="77777777" w:rsidR="000504D4" w:rsidRDefault="00050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44C0" w14:textId="77777777" w:rsidR="000504D4" w:rsidRDefault="00050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06EA5CE6" w:rsidR="00A17135" w:rsidRPr="00F95E89" w:rsidRDefault="000504D4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3359" behindDoc="1" locked="0" layoutInCell="1" allowOverlap="1" wp14:anchorId="300736A1" wp14:editId="2D7CFFB9">
          <wp:simplePos x="0" y="0"/>
          <wp:positionH relativeFrom="column">
            <wp:posOffset>6163945</wp:posOffset>
          </wp:positionH>
          <wp:positionV relativeFrom="paragraph">
            <wp:posOffset>-116205</wp:posOffset>
          </wp:positionV>
          <wp:extent cx="622935" cy="619125"/>
          <wp:effectExtent l="0" t="0" r="5715" b="9525"/>
          <wp:wrapTight wrapText="bothSides">
            <wp:wrapPolygon edited="0">
              <wp:start x="7927" y="0"/>
              <wp:lineTo x="0" y="1994"/>
              <wp:lineTo x="0" y="17945"/>
              <wp:lineTo x="7266" y="21268"/>
              <wp:lineTo x="13872" y="21268"/>
              <wp:lineTo x="21138" y="17945"/>
              <wp:lineTo x="21138" y="1994"/>
              <wp:lineTo x="13211" y="0"/>
              <wp:lineTo x="7927" y="0"/>
            </wp:wrapPolygon>
          </wp:wrapTight>
          <wp:docPr id="5" name="Picture 5" descr="Yearsley Grove Primary School - Term D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arsley Grove Primary School - Term Da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7F9F">
      <w:rPr>
        <w:noProof/>
      </w:rPr>
      <w:drawing>
        <wp:anchor distT="0" distB="0" distL="114300" distR="114300" simplePos="0" relativeHeight="251662335" behindDoc="1" locked="0" layoutInCell="1" allowOverlap="1" wp14:anchorId="3AEA910A" wp14:editId="73B10131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100635" cy="466725"/>
          <wp:effectExtent l="0" t="0" r="4445" b="0"/>
          <wp:wrapTight wrapText="bothSides">
            <wp:wrapPolygon edited="0">
              <wp:start x="0" y="0"/>
              <wp:lineTo x="0" y="20278"/>
              <wp:lineTo x="21313" y="20278"/>
              <wp:lineTo x="21313" y="0"/>
              <wp:lineTo x="0" y="0"/>
            </wp:wrapPolygon>
          </wp:wrapTight>
          <wp:docPr id="4" name="Picture 4" descr="City of York Council | Logopedia | Fa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ty of York Council | Logopedia | Fand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6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7777777" w:rsidR="00CD76C7" w:rsidRDefault="00CD7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A435" w14:textId="77777777" w:rsidR="000504D4" w:rsidRDefault="00050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5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04D4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3116"/>
    <w:rsid w:val="007E4DF3"/>
    <w:rsid w:val="007E7A87"/>
    <w:rsid w:val="007F3100"/>
    <w:rsid w:val="00802B18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27F9F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3</cp:revision>
  <cp:lastPrinted>2021-12-01T03:48:00Z</cp:lastPrinted>
  <dcterms:created xsi:type="dcterms:W3CDTF">2025-02-12T15:30:00Z</dcterms:created>
  <dcterms:modified xsi:type="dcterms:W3CDTF">2025-02-12T15:39:00Z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