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7F00B24E" w:rsidR="00E32B4B" w:rsidRDefault="0019778A" w:rsidP="00215E04">
      <w:pPr>
        <w:tabs>
          <w:tab w:val="left" w:pos="660"/>
        </w:tabs>
        <w:rPr>
          <w:b/>
          <w:sz w:val="22"/>
          <w:szCs w:val="22"/>
        </w:rPr>
      </w:pPr>
      <w:r>
        <w:rPr>
          <w:b/>
          <w:sz w:val="22"/>
          <w:szCs w:val="22"/>
        </w:rPr>
        <w:tab/>
      </w:r>
    </w:p>
    <w:p w14:paraId="5B92A7E9" w14:textId="77777777" w:rsidR="00040C94" w:rsidRDefault="00E32B4B" w:rsidP="00215E04">
      <w:pPr>
        <w:jc w:val="center"/>
        <w:rPr>
          <w:b/>
          <w:sz w:val="22"/>
          <w:szCs w:val="22"/>
        </w:rPr>
      </w:pPr>
      <w:r w:rsidRPr="001371A2">
        <w:rPr>
          <w:b/>
          <w:sz w:val="22"/>
          <w:szCs w:val="22"/>
        </w:rPr>
        <w:t>J</w:t>
      </w:r>
      <w:r w:rsidR="00040C94">
        <w:rPr>
          <w:b/>
          <w:sz w:val="22"/>
          <w:szCs w:val="22"/>
        </w:rPr>
        <w:t>OB DESCRIPTION</w:t>
      </w:r>
    </w:p>
    <w:p w14:paraId="2440879D" w14:textId="15A29A70" w:rsidR="00040C94" w:rsidRDefault="00040C94" w:rsidP="00040C94">
      <w:pPr>
        <w:jc w:val="center"/>
        <w:rPr>
          <w:b/>
          <w:sz w:val="22"/>
          <w:szCs w:val="22"/>
        </w:rPr>
      </w:pPr>
      <w:r w:rsidRPr="001371A2">
        <w:rPr>
          <w:b/>
          <w:sz w:val="22"/>
          <w:szCs w:val="22"/>
        </w:rPr>
        <w:t>Headteacher</w:t>
      </w:r>
      <w:r>
        <w:rPr>
          <w:b/>
          <w:sz w:val="22"/>
          <w:szCs w:val="22"/>
        </w:rPr>
        <w:t xml:space="preserve"> at</w:t>
      </w:r>
      <w:r w:rsidR="00567A01">
        <w:rPr>
          <w:b/>
          <w:sz w:val="22"/>
          <w:szCs w:val="22"/>
        </w:rPr>
        <w:t xml:space="preserve"> Lythe CE Primary School</w:t>
      </w: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567A01" w:rsidRDefault="00162A82" w:rsidP="00E32B4B">
      <w:pPr>
        <w:ind w:left="720" w:hanging="720"/>
        <w:jc w:val="both"/>
        <w:rPr>
          <w:rFonts w:cs="Arial"/>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w:t>
      </w:r>
      <w:r w:rsidR="00E32B4B" w:rsidRPr="00567A01">
        <w:rPr>
          <w:rFonts w:cs="Arial"/>
          <w:sz w:val="20"/>
          <w:szCs w:val="20"/>
        </w:rPr>
        <w:t>addressed sensitively and effectively.</w:t>
      </w:r>
      <w:r w:rsidR="008C580A" w:rsidRPr="00567A01">
        <w:rPr>
          <w:rFonts w:cs="Arial"/>
          <w:sz w:val="20"/>
          <w:szCs w:val="20"/>
        </w:rPr>
        <w:t xml:space="preserve"> The Headteacher will be appointed to the role of Designated Safeguarding Lead for the school. </w:t>
      </w:r>
    </w:p>
    <w:p w14:paraId="03968C50" w14:textId="77777777" w:rsidR="00E32B4B" w:rsidRPr="00567A01" w:rsidRDefault="00E32B4B" w:rsidP="00D057FD">
      <w:pPr>
        <w:jc w:val="both"/>
        <w:rPr>
          <w:rFonts w:cs="Arial"/>
          <w:sz w:val="20"/>
          <w:szCs w:val="20"/>
        </w:rPr>
      </w:pPr>
      <w:r w:rsidRPr="00567A01">
        <w:rPr>
          <w:rFonts w:cs="Arial"/>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w:t>
      </w:r>
      <w:proofErr w:type="gramStart"/>
      <w:r w:rsidRPr="008C580A">
        <w:rPr>
          <w:rFonts w:cs="Arial"/>
          <w:sz w:val="20"/>
          <w:szCs w:val="20"/>
        </w:rPr>
        <w:t>particular reference</w:t>
      </w:r>
      <w:proofErr w:type="gramEnd"/>
      <w:r w:rsidRPr="008C580A">
        <w:rPr>
          <w:rFonts w:cs="Arial"/>
          <w:sz w:val="20"/>
          <w:szCs w:val="20"/>
        </w:rPr>
        <w:t xml:space="preserv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04EBCF6F" w14:textId="0BDB3D3C" w:rsidR="00E74793" w:rsidRDefault="00076F1A" w:rsidP="00076F1A">
      <w:pPr>
        <w:pStyle w:val="ListParagraph"/>
        <w:numPr>
          <w:ilvl w:val="0"/>
          <w:numId w:val="4"/>
        </w:numPr>
        <w:jc w:val="both"/>
        <w:rPr>
          <w:rFonts w:cs="Arial"/>
          <w:sz w:val="20"/>
          <w:szCs w:val="20"/>
        </w:rPr>
      </w:pPr>
      <w:r w:rsidRPr="00076F1A">
        <w:rPr>
          <w:rFonts w:cs="Arial"/>
          <w:sz w:val="20"/>
          <w:szCs w:val="20"/>
        </w:rPr>
        <w:t xml:space="preserve">To further develop and extend partnership working with a variety of stakeholders and other bodies (including the partnership between Lythe and </w:t>
      </w:r>
      <w:proofErr w:type="spellStart"/>
      <w:r w:rsidRPr="00076F1A">
        <w:rPr>
          <w:rFonts w:cs="Arial"/>
          <w:sz w:val="20"/>
          <w:szCs w:val="20"/>
        </w:rPr>
        <w:t>Goathland</w:t>
      </w:r>
      <w:proofErr w:type="spellEnd"/>
      <w:r w:rsidRPr="00076F1A">
        <w:rPr>
          <w:rFonts w:cs="Arial"/>
          <w:sz w:val="20"/>
          <w:szCs w:val="20"/>
        </w:rPr>
        <w:t xml:space="preserve"> Schools, Yorkshire Coast Education Partnership, local </w:t>
      </w:r>
      <w:proofErr w:type="gramStart"/>
      <w:r w:rsidRPr="00076F1A">
        <w:rPr>
          <w:rFonts w:cs="Arial"/>
          <w:sz w:val="20"/>
          <w:szCs w:val="20"/>
        </w:rPr>
        <w:t>churches</w:t>
      </w:r>
      <w:proofErr w:type="gramEnd"/>
      <w:r w:rsidRPr="00076F1A">
        <w:rPr>
          <w:rFonts w:cs="Arial"/>
          <w:sz w:val="20"/>
          <w:szCs w:val="20"/>
        </w:rPr>
        <w:t xml:space="preserve"> and the diocese) through co-operation and collaboration.</w:t>
      </w:r>
    </w:p>
    <w:p w14:paraId="43BC23BB" w14:textId="77777777" w:rsidR="00076F1A" w:rsidRPr="00076F1A" w:rsidRDefault="00076F1A" w:rsidP="00076F1A">
      <w:pPr>
        <w:pStyle w:val="ListParagrap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 xml:space="preserve">To manage the school’s budget to ensure efficient and effective use of resources in line with the </w:t>
      </w:r>
      <w:proofErr w:type="gramStart"/>
      <w:r w:rsidRPr="008C580A">
        <w:rPr>
          <w:rFonts w:cs="Arial"/>
          <w:sz w:val="20"/>
          <w:szCs w:val="20"/>
        </w:rPr>
        <w:t>School’s</w:t>
      </w:r>
      <w:proofErr w:type="gramEnd"/>
      <w:r w:rsidRPr="008C580A">
        <w:rPr>
          <w:rFonts w:cs="Arial"/>
          <w:sz w:val="20"/>
          <w:szCs w:val="20"/>
        </w:rPr>
        <w:t xml:space="preserve"> objectives and priorities.</w:t>
      </w:r>
    </w:p>
    <w:p w14:paraId="770BD52C" w14:textId="77777777" w:rsidR="00215E04" w:rsidRPr="000876C8" w:rsidRDefault="00215E04" w:rsidP="00215E04">
      <w:pPr>
        <w:pStyle w:val="ListParagraph"/>
        <w:rPr>
          <w:rFonts w:cs="Arial"/>
          <w:sz w:val="20"/>
          <w:szCs w:val="20"/>
        </w:rPr>
      </w:pPr>
    </w:p>
    <w:p w14:paraId="1BFDFD89" w14:textId="77777777" w:rsidR="00215E04" w:rsidRPr="000876C8" w:rsidRDefault="00215E04" w:rsidP="00215E04">
      <w:pPr>
        <w:numPr>
          <w:ilvl w:val="0"/>
          <w:numId w:val="4"/>
        </w:numPr>
        <w:jc w:val="both"/>
        <w:rPr>
          <w:rFonts w:cs="Arial"/>
          <w:sz w:val="20"/>
          <w:szCs w:val="20"/>
        </w:rPr>
      </w:pPr>
      <w:r w:rsidRPr="000876C8">
        <w:rPr>
          <w:rFonts w:cs="Arial"/>
          <w:sz w:val="20"/>
          <w:szCs w:val="20"/>
        </w:rPr>
        <w:t xml:space="preserve">To ensure the school always operates within the school’s policies and </w:t>
      </w:r>
      <w:proofErr w:type="gramStart"/>
      <w:r w:rsidRPr="000876C8">
        <w:rPr>
          <w:rFonts w:cs="Arial"/>
          <w:sz w:val="20"/>
          <w:szCs w:val="20"/>
        </w:rPr>
        <w:t>legislation</w:t>
      </w:r>
      <w:proofErr w:type="gramEnd"/>
    </w:p>
    <w:p w14:paraId="79F430AE" w14:textId="77777777" w:rsidR="00215E04" w:rsidRPr="000876C8" w:rsidRDefault="00215E04" w:rsidP="00215E04">
      <w:pPr>
        <w:pStyle w:val="ListParagraph"/>
        <w:ind w:left="0"/>
        <w:rPr>
          <w:rFonts w:cs="Arial"/>
          <w:sz w:val="20"/>
          <w:szCs w:val="20"/>
        </w:rPr>
      </w:pPr>
    </w:p>
    <w:p w14:paraId="27FC8118" w14:textId="2CC58F26" w:rsidR="00031B5E" w:rsidRPr="000876C8" w:rsidRDefault="00567A01" w:rsidP="00E74793">
      <w:pPr>
        <w:numPr>
          <w:ilvl w:val="0"/>
          <w:numId w:val="4"/>
        </w:numPr>
        <w:jc w:val="both"/>
        <w:rPr>
          <w:rFonts w:cs="Arial"/>
          <w:sz w:val="20"/>
          <w:szCs w:val="20"/>
        </w:rPr>
      </w:pPr>
      <w:r w:rsidRPr="000876C8">
        <w:rPr>
          <w:rFonts w:cs="Arial"/>
          <w:sz w:val="20"/>
          <w:szCs w:val="20"/>
        </w:rPr>
        <w:t>To f</w:t>
      </w:r>
      <w:r w:rsidR="00B3253C" w:rsidRPr="000876C8">
        <w:rPr>
          <w:rFonts w:cs="Arial"/>
          <w:sz w:val="20"/>
          <w:szCs w:val="20"/>
        </w:rPr>
        <w:t xml:space="preserve">oster a positive, </w:t>
      </w:r>
      <w:proofErr w:type="gramStart"/>
      <w:r w:rsidR="00B3253C" w:rsidRPr="000876C8">
        <w:rPr>
          <w:rFonts w:cs="Arial"/>
          <w:sz w:val="20"/>
          <w:szCs w:val="20"/>
        </w:rPr>
        <w:t>caring</w:t>
      </w:r>
      <w:proofErr w:type="gramEnd"/>
      <w:r w:rsidR="00B3253C" w:rsidRPr="000876C8">
        <w:rPr>
          <w:rFonts w:cs="Arial"/>
          <w:sz w:val="20"/>
          <w:szCs w:val="20"/>
        </w:rPr>
        <w:t xml:space="preserve"> and inclusive Christian ethos, whilst promoting an understanding of and respect for other faiths and cultures.</w:t>
      </w:r>
    </w:p>
    <w:p w14:paraId="61C1A09F" w14:textId="77777777" w:rsidR="008C580A" w:rsidRPr="000876C8" w:rsidRDefault="008C580A" w:rsidP="008C580A">
      <w:pPr>
        <w:pStyle w:val="ListParagraph"/>
        <w:rPr>
          <w:rFonts w:cs="Arial"/>
          <w:sz w:val="20"/>
          <w:szCs w:val="20"/>
        </w:rPr>
      </w:pPr>
    </w:p>
    <w:p w14:paraId="38A9B641" w14:textId="2C34B252" w:rsidR="008C580A" w:rsidRPr="000876C8" w:rsidRDefault="008C580A" w:rsidP="00E74793">
      <w:pPr>
        <w:numPr>
          <w:ilvl w:val="0"/>
          <w:numId w:val="4"/>
        </w:numPr>
        <w:jc w:val="both"/>
        <w:rPr>
          <w:rFonts w:cs="Arial"/>
          <w:sz w:val="20"/>
          <w:szCs w:val="20"/>
        </w:rPr>
      </w:pPr>
      <w:r w:rsidRPr="000876C8">
        <w:rPr>
          <w:rFonts w:cs="Arial"/>
          <w:sz w:val="20"/>
          <w:szCs w:val="20"/>
        </w:rPr>
        <w:t>The Head teacher, as designated safeguarding lead, should take lead responsibility for safeguarding and child protection (including online safety and understanding the filtering and monitoring systems and processes in place).</w:t>
      </w:r>
    </w:p>
    <w:p w14:paraId="1CF12F31" w14:textId="77777777" w:rsidR="003D511A" w:rsidRPr="000876C8" w:rsidRDefault="003D511A" w:rsidP="00E74793">
      <w:pPr>
        <w:jc w:val="both"/>
        <w:rPr>
          <w:rFonts w:cs="Arial"/>
          <w:sz w:val="20"/>
          <w:szCs w:val="20"/>
        </w:rPr>
      </w:pPr>
    </w:p>
    <w:p w14:paraId="46E6E662" w14:textId="04E528DE" w:rsidR="00215E04" w:rsidRDefault="00076F1A" w:rsidP="00215E04">
      <w:pPr>
        <w:jc w:val="both"/>
        <w:rPr>
          <w:rFonts w:cs="Arial"/>
          <w:sz w:val="20"/>
          <w:szCs w:val="20"/>
        </w:rPr>
      </w:pPr>
      <w:r w:rsidRPr="00076F1A">
        <w:rPr>
          <w:rFonts w:cs="Arial"/>
          <w:sz w:val="20"/>
          <w:szCs w:val="20"/>
        </w:rPr>
        <w:t xml:space="preserve">This post currently holds a 0.4 FTE Headteacher responsibility for </w:t>
      </w:r>
      <w:proofErr w:type="spellStart"/>
      <w:r w:rsidRPr="00076F1A">
        <w:rPr>
          <w:rFonts w:cs="Arial"/>
          <w:sz w:val="20"/>
          <w:szCs w:val="20"/>
        </w:rPr>
        <w:t>Goathland</w:t>
      </w:r>
      <w:proofErr w:type="spellEnd"/>
      <w:r w:rsidRPr="00076F1A">
        <w:rPr>
          <w:rFonts w:cs="Arial"/>
          <w:sz w:val="20"/>
          <w:szCs w:val="20"/>
        </w:rPr>
        <w:t xml:space="preserve"> Primary School under a shared leadership SLA which is renewed </w:t>
      </w:r>
      <w:proofErr w:type="gramStart"/>
      <w:r w:rsidRPr="00076F1A">
        <w:rPr>
          <w:rFonts w:cs="Arial"/>
          <w:sz w:val="20"/>
          <w:szCs w:val="20"/>
        </w:rPr>
        <w:t>annually, and</w:t>
      </w:r>
      <w:proofErr w:type="gramEnd"/>
      <w:r w:rsidRPr="00076F1A">
        <w:rPr>
          <w:rFonts w:cs="Arial"/>
          <w:sz w:val="20"/>
          <w:szCs w:val="20"/>
        </w:rPr>
        <w:t xml:space="preserve"> may be subject to change. The successful candidate </w:t>
      </w:r>
      <w:proofErr w:type="gramStart"/>
      <w:r w:rsidRPr="00076F1A">
        <w:rPr>
          <w:rFonts w:cs="Arial"/>
          <w:sz w:val="20"/>
          <w:szCs w:val="20"/>
        </w:rPr>
        <w:t>would</w:t>
      </w:r>
      <w:proofErr w:type="gramEnd"/>
      <w:r w:rsidRPr="00076F1A">
        <w:rPr>
          <w:rFonts w:cs="Arial"/>
          <w:sz w:val="20"/>
          <w:szCs w:val="20"/>
        </w:rPr>
        <w:t xml:space="preserve"> revert to being a 1.0 FTE Headteacher of Lythe Primary School if this arrangement ceases, but may be required to increase their teaching commitment, as a result.</w:t>
      </w:r>
    </w:p>
    <w:p w14:paraId="2948DCFC" w14:textId="77777777" w:rsidR="00076F1A" w:rsidRPr="000876C8" w:rsidRDefault="00076F1A" w:rsidP="00215E04">
      <w:pPr>
        <w:jc w:val="both"/>
        <w:rPr>
          <w:rFonts w:cs="Arial"/>
          <w:sz w:val="20"/>
          <w:szCs w:val="20"/>
        </w:rPr>
      </w:pPr>
    </w:p>
    <w:p w14:paraId="232129E0" w14:textId="77777777" w:rsidR="00474F0B" w:rsidRPr="000876C8" w:rsidRDefault="00215E04" w:rsidP="00031B5E">
      <w:pPr>
        <w:jc w:val="both"/>
        <w:rPr>
          <w:rFonts w:cs="Arial"/>
          <w:sz w:val="20"/>
          <w:szCs w:val="20"/>
        </w:rPr>
      </w:pPr>
      <w:r w:rsidRPr="000876C8">
        <w:rPr>
          <w:rFonts w:cs="Arial"/>
          <w:sz w:val="20"/>
          <w:szCs w:val="20"/>
        </w:rPr>
        <w:t xml:space="preserve">These duties are neither exclusive nor exhaustive and the post holder will be required to undertake other duties and responsibilities as agreed with the employer. </w:t>
      </w:r>
      <w:r w:rsidR="00E74793" w:rsidRPr="000876C8">
        <w:rPr>
          <w:rFonts w:cs="Arial"/>
          <w:sz w:val="20"/>
          <w:szCs w:val="20"/>
        </w:rPr>
        <w:t>This Job Description may be amended at any time after consultation with the post holder and will be reviewed annually.</w:t>
      </w:r>
    </w:p>
    <w:sectPr w:rsidR="00474F0B" w:rsidRPr="000876C8" w:rsidSect="00034777">
      <w:headerReference w:type="default" r:id="rId10"/>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29B" w14:textId="17B60415" w:rsidR="00535ED9" w:rsidRDefault="00567A01">
    <w:pPr>
      <w:pStyle w:val="Header"/>
    </w:pPr>
    <w:r>
      <w:rPr>
        <w:noProof/>
      </w:rPr>
      <w:drawing>
        <wp:anchor distT="0" distB="0" distL="114300" distR="114300" simplePos="0" relativeHeight="251661312" behindDoc="1" locked="0" layoutInCell="1" allowOverlap="1" wp14:anchorId="3CC748D6" wp14:editId="4C51301F">
          <wp:simplePos x="0" y="0"/>
          <wp:positionH relativeFrom="margin">
            <wp:posOffset>5927871</wp:posOffset>
          </wp:positionH>
          <wp:positionV relativeFrom="paragraph">
            <wp:posOffset>-120161</wp:posOffset>
          </wp:positionV>
          <wp:extent cx="871855" cy="893445"/>
          <wp:effectExtent l="0" t="0" r="4445" b="1905"/>
          <wp:wrapTight wrapText="bothSides">
            <wp:wrapPolygon edited="0">
              <wp:start x="0" y="0"/>
              <wp:lineTo x="0" y="21186"/>
              <wp:lineTo x="21238" y="21186"/>
              <wp:lineTo x="21238" y="0"/>
              <wp:lineTo x="0" y="0"/>
            </wp:wrapPolygon>
          </wp:wrapTight>
          <wp:docPr id="1" name="Picture 1" descr="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9344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381FBAD9" wp14:editId="6BFA1102">
          <wp:simplePos x="0" y="0"/>
          <wp:positionH relativeFrom="column">
            <wp:posOffset>-112542</wp:posOffset>
          </wp:positionH>
          <wp:positionV relativeFrom="paragraph">
            <wp:posOffset>-127195</wp:posOffset>
          </wp:positionV>
          <wp:extent cx="2717800" cy="408305"/>
          <wp:effectExtent l="0" t="0" r="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076F1A"/>
    <w:rsid w:val="000876C8"/>
    <w:rsid w:val="00102E8D"/>
    <w:rsid w:val="00105933"/>
    <w:rsid w:val="00142838"/>
    <w:rsid w:val="00162A82"/>
    <w:rsid w:val="0019778A"/>
    <w:rsid w:val="00214CF8"/>
    <w:rsid w:val="00215E04"/>
    <w:rsid w:val="00320560"/>
    <w:rsid w:val="0035730D"/>
    <w:rsid w:val="003B3AB0"/>
    <w:rsid w:val="003B5FBF"/>
    <w:rsid w:val="003D511A"/>
    <w:rsid w:val="004312D1"/>
    <w:rsid w:val="0043272F"/>
    <w:rsid w:val="00446C19"/>
    <w:rsid w:val="00474F0B"/>
    <w:rsid w:val="00497464"/>
    <w:rsid w:val="004A17AC"/>
    <w:rsid w:val="004C1949"/>
    <w:rsid w:val="005269FE"/>
    <w:rsid w:val="00535ED9"/>
    <w:rsid w:val="00567A01"/>
    <w:rsid w:val="006E3A68"/>
    <w:rsid w:val="006F0A7E"/>
    <w:rsid w:val="006F4B05"/>
    <w:rsid w:val="00791BD2"/>
    <w:rsid w:val="00796018"/>
    <w:rsid w:val="007A4391"/>
    <w:rsid w:val="007C6DC9"/>
    <w:rsid w:val="007F6E24"/>
    <w:rsid w:val="00807681"/>
    <w:rsid w:val="00824284"/>
    <w:rsid w:val="00872A67"/>
    <w:rsid w:val="008A4F0F"/>
    <w:rsid w:val="008C580A"/>
    <w:rsid w:val="00927014"/>
    <w:rsid w:val="009513D4"/>
    <w:rsid w:val="00960027"/>
    <w:rsid w:val="009B4D5B"/>
    <w:rsid w:val="009C6141"/>
    <w:rsid w:val="00A601F9"/>
    <w:rsid w:val="00A955E5"/>
    <w:rsid w:val="00B23E2E"/>
    <w:rsid w:val="00B3253C"/>
    <w:rsid w:val="00B342EB"/>
    <w:rsid w:val="00B962DD"/>
    <w:rsid w:val="00BA404D"/>
    <w:rsid w:val="00C31728"/>
    <w:rsid w:val="00C41C83"/>
    <w:rsid w:val="00C73568"/>
    <w:rsid w:val="00D057FD"/>
    <w:rsid w:val="00D16B45"/>
    <w:rsid w:val="00D32A9A"/>
    <w:rsid w:val="00D633A8"/>
    <w:rsid w:val="00D85072"/>
    <w:rsid w:val="00DA7553"/>
    <w:rsid w:val="00DE46AE"/>
    <w:rsid w:val="00DF0BD9"/>
    <w:rsid w:val="00E32B4B"/>
    <w:rsid w:val="00E4153C"/>
    <w:rsid w:val="00E451E7"/>
    <w:rsid w:val="00E63A9F"/>
    <w:rsid w:val="00E74793"/>
    <w:rsid w:val="00EC2883"/>
    <w:rsid w:val="00ED5B8F"/>
    <w:rsid w:val="00EE63C0"/>
    <w:rsid w:val="00F031EB"/>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2.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565</Words>
  <Characters>3149</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Helen Poole</cp:lastModifiedBy>
  <cp:revision>5</cp:revision>
  <dcterms:created xsi:type="dcterms:W3CDTF">2024-11-15T15:58:00Z</dcterms:created>
  <dcterms:modified xsi:type="dcterms:W3CDTF">2024-11-18T10:02:00Z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