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5120C" w14:textId="77777777" w:rsidR="00504393" w:rsidRPr="00F34FA2" w:rsidRDefault="00504393">
      <w:pPr>
        <w:pStyle w:val="Header"/>
        <w:rPr>
          <w:rFonts w:ascii="Arial" w:hAnsi="Arial" w:cs="Arial"/>
          <w:szCs w:val="24"/>
        </w:rPr>
      </w:pPr>
      <w:bookmarkStart w:id="0" w:name="_GoBack"/>
      <w:bookmarkEnd w:id="0"/>
      <w:r w:rsidRPr="00F34FA2">
        <w:rPr>
          <w:rFonts w:ascii="Arial" w:hAnsi="Arial" w:cs="Arial"/>
          <w:szCs w:val="24"/>
        </w:rPr>
        <w:tab/>
      </w:r>
      <w:r w:rsidR="00573154" w:rsidRPr="00F34FA2">
        <w:rPr>
          <w:rFonts w:ascii="Arial" w:hAnsi="Arial" w:cs="Arial"/>
          <w:noProof/>
          <w:szCs w:val="24"/>
          <w:lang w:eastAsia="en-GB"/>
        </w:rPr>
        <w:drawing>
          <wp:inline distT="0" distB="0" distL="0" distR="0" wp14:anchorId="5317B4FA" wp14:editId="4F86BF39">
            <wp:extent cx="1365250" cy="60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250" cy="603250"/>
                    </a:xfrm>
                    <a:prstGeom prst="rect">
                      <a:avLst/>
                    </a:prstGeom>
                    <a:noFill/>
                    <a:ln>
                      <a:noFill/>
                    </a:ln>
                  </pic:spPr>
                </pic:pic>
              </a:graphicData>
            </a:graphic>
          </wp:inline>
        </w:drawing>
      </w:r>
      <w:r w:rsidRPr="00F34FA2">
        <w:rPr>
          <w:rFonts w:ascii="Arial" w:hAnsi="Arial" w:cs="Arial"/>
          <w:szCs w:val="24"/>
        </w:rPr>
        <w:tab/>
      </w:r>
    </w:p>
    <w:p w14:paraId="59A21453" w14:textId="77777777" w:rsidR="00504393" w:rsidRPr="00F34FA2" w:rsidRDefault="00504393">
      <w:pPr>
        <w:rPr>
          <w:rFonts w:ascii="Arial" w:hAnsi="Arial" w:cs="Arial"/>
          <w:szCs w:val="24"/>
        </w:rPr>
      </w:pPr>
    </w:p>
    <w:p w14:paraId="39F2964F" w14:textId="77777777" w:rsidR="00504393" w:rsidRPr="00F34FA2" w:rsidRDefault="00534691">
      <w:pPr>
        <w:pStyle w:val="Heading1"/>
        <w:pBdr>
          <w:top w:val="double" w:sz="6" w:space="1" w:color="auto" w:shadow="1"/>
          <w:left w:val="double" w:sz="6" w:space="1" w:color="auto" w:shadow="1"/>
          <w:bottom w:val="double" w:sz="6" w:space="1" w:color="auto" w:shadow="1"/>
          <w:right w:val="double" w:sz="6" w:space="1" w:color="auto" w:shadow="1"/>
        </w:pBdr>
        <w:shd w:val="pct20" w:color="auto" w:fill="auto"/>
        <w:rPr>
          <w:rFonts w:ascii="Arial" w:hAnsi="Arial" w:cs="Arial"/>
          <w:caps w:val="0"/>
          <w:smallCaps/>
          <w:color w:val="auto"/>
          <w:spacing w:val="100"/>
          <w:sz w:val="24"/>
          <w:szCs w:val="24"/>
        </w:rPr>
      </w:pPr>
      <w:r w:rsidRPr="00F34FA2">
        <w:rPr>
          <w:rFonts w:ascii="Arial" w:hAnsi="Arial" w:cs="Arial"/>
          <w:caps w:val="0"/>
          <w:smallCaps/>
          <w:color w:val="auto"/>
          <w:spacing w:val="100"/>
          <w:sz w:val="24"/>
          <w:szCs w:val="24"/>
        </w:rPr>
        <w:t>Director</w:t>
      </w:r>
      <w:r w:rsidR="00F167E8" w:rsidRPr="00F34FA2">
        <w:rPr>
          <w:rFonts w:ascii="Arial" w:hAnsi="Arial" w:cs="Arial"/>
          <w:caps w:val="0"/>
          <w:smallCaps/>
          <w:color w:val="auto"/>
          <w:spacing w:val="100"/>
          <w:sz w:val="24"/>
          <w:szCs w:val="24"/>
        </w:rPr>
        <w:t xml:space="preserve"> </w:t>
      </w:r>
      <w:r w:rsidR="00504393" w:rsidRPr="00F34FA2">
        <w:rPr>
          <w:rFonts w:ascii="Arial" w:hAnsi="Arial" w:cs="Arial"/>
          <w:caps w:val="0"/>
          <w:smallCaps/>
          <w:color w:val="auto"/>
          <w:spacing w:val="100"/>
          <w:sz w:val="24"/>
          <w:szCs w:val="24"/>
        </w:rPr>
        <w:t>Role Profile</w:t>
      </w:r>
    </w:p>
    <w:tbl>
      <w:tblPr>
        <w:tblW w:w="0" w:type="auto"/>
        <w:jc w:val="center"/>
        <w:tblLayout w:type="fixed"/>
        <w:tblLook w:val="0000" w:firstRow="0" w:lastRow="0" w:firstColumn="0" w:lastColumn="0" w:noHBand="0" w:noVBand="0"/>
      </w:tblPr>
      <w:tblGrid>
        <w:gridCol w:w="1786"/>
        <w:gridCol w:w="7052"/>
      </w:tblGrid>
      <w:tr w:rsidR="00504393" w:rsidRPr="00F34FA2" w14:paraId="72D69744" w14:textId="77777777">
        <w:trPr>
          <w:cantSplit/>
          <w:jc w:val="center"/>
        </w:trPr>
        <w:tc>
          <w:tcPr>
            <w:tcW w:w="1786" w:type="dxa"/>
          </w:tcPr>
          <w:p w14:paraId="2A7D2C97" w14:textId="77777777" w:rsidR="00504393" w:rsidRPr="00F34FA2" w:rsidRDefault="00504393">
            <w:pPr>
              <w:spacing w:after="240"/>
              <w:rPr>
                <w:rFonts w:ascii="Arial" w:hAnsi="Arial" w:cs="Arial"/>
                <w:b/>
                <w:smallCaps/>
                <w:szCs w:val="24"/>
              </w:rPr>
            </w:pPr>
            <w:bookmarkStart w:id="1" w:name="company"/>
            <w:bookmarkEnd w:id="1"/>
            <w:r w:rsidRPr="00F34FA2">
              <w:rPr>
                <w:rFonts w:ascii="Arial" w:hAnsi="Arial" w:cs="Arial"/>
                <w:b/>
                <w:smallCaps/>
                <w:szCs w:val="24"/>
              </w:rPr>
              <w:t>Job Title:</w:t>
            </w:r>
          </w:p>
          <w:p w14:paraId="1F24792B" w14:textId="77777777" w:rsidR="00504393" w:rsidRPr="00F34FA2" w:rsidRDefault="00504393">
            <w:pPr>
              <w:spacing w:after="240"/>
              <w:rPr>
                <w:rFonts w:ascii="Arial" w:hAnsi="Arial" w:cs="Arial"/>
                <w:b/>
                <w:szCs w:val="24"/>
              </w:rPr>
            </w:pPr>
            <w:r w:rsidRPr="00F34FA2">
              <w:rPr>
                <w:rFonts w:ascii="Arial" w:hAnsi="Arial" w:cs="Arial"/>
                <w:b/>
                <w:smallCaps/>
                <w:szCs w:val="24"/>
              </w:rPr>
              <w:t>Directorate:</w:t>
            </w:r>
          </w:p>
        </w:tc>
        <w:tc>
          <w:tcPr>
            <w:tcW w:w="7052" w:type="dxa"/>
          </w:tcPr>
          <w:p w14:paraId="55493811" w14:textId="77777777" w:rsidR="00492EF6" w:rsidRPr="00F34FA2" w:rsidRDefault="00492EF6" w:rsidP="00492EF6">
            <w:pPr>
              <w:tabs>
                <w:tab w:val="left" w:pos="2623"/>
              </w:tabs>
              <w:rPr>
                <w:rFonts w:ascii="Arial" w:hAnsi="Arial" w:cs="Arial"/>
                <w:szCs w:val="24"/>
                <w:lang w:eastAsia="en-GB"/>
              </w:rPr>
            </w:pPr>
            <w:bookmarkStart w:id="2" w:name="jobtitle"/>
            <w:bookmarkStart w:id="3" w:name="jobanalyst"/>
            <w:bookmarkEnd w:id="2"/>
            <w:bookmarkEnd w:id="3"/>
            <w:r w:rsidRPr="00F34FA2">
              <w:rPr>
                <w:rFonts w:ascii="Arial" w:hAnsi="Arial" w:cs="Arial"/>
                <w:szCs w:val="24"/>
              </w:rPr>
              <w:t xml:space="preserve">Director of </w:t>
            </w:r>
            <w:r w:rsidRPr="00F34FA2">
              <w:rPr>
                <w:rFonts w:ascii="Arial" w:hAnsi="Arial" w:cs="Arial"/>
                <w:szCs w:val="24"/>
                <w:lang w:eastAsia="en-GB"/>
              </w:rPr>
              <w:t>Governance &amp; Monitoring Officer</w:t>
            </w:r>
          </w:p>
          <w:p w14:paraId="74F8CF05" w14:textId="77777777" w:rsidR="00504393" w:rsidRPr="00F34FA2" w:rsidRDefault="00504393" w:rsidP="00534691">
            <w:pPr>
              <w:tabs>
                <w:tab w:val="left" w:pos="2623"/>
              </w:tabs>
              <w:rPr>
                <w:rFonts w:ascii="Arial" w:hAnsi="Arial" w:cs="Arial"/>
                <w:szCs w:val="24"/>
              </w:rPr>
            </w:pPr>
            <w:r w:rsidRPr="00F34FA2">
              <w:rPr>
                <w:rFonts w:ascii="Arial" w:hAnsi="Arial" w:cs="Arial"/>
                <w:szCs w:val="24"/>
              </w:rPr>
              <w:tab/>
            </w:r>
          </w:p>
          <w:p w14:paraId="082AF3C6" w14:textId="77777777" w:rsidR="00534691" w:rsidRPr="00F34FA2" w:rsidRDefault="00EA055A" w:rsidP="00EA055A">
            <w:pPr>
              <w:tabs>
                <w:tab w:val="left" w:pos="2623"/>
              </w:tabs>
              <w:rPr>
                <w:rFonts w:ascii="Arial" w:hAnsi="Arial" w:cs="Arial"/>
                <w:b/>
                <w:smallCaps/>
                <w:szCs w:val="24"/>
              </w:rPr>
            </w:pPr>
            <w:r w:rsidRPr="00F34FA2">
              <w:rPr>
                <w:rFonts w:ascii="Arial" w:hAnsi="Arial" w:cs="Arial"/>
                <w:szCs w:val="24"/>
              </w:rPr>
              <w:t>Corporate Services</w:t>
            </w:r>
          </w:p>
        </w:tc>
      </w:tr>
      <w:tr w:rsidR="00504393" w:rsidRPr="00F34FA2" w14:paraId="33E072AC" w14:textId="77777777">
        <w:trPr>
          <w:cantSplit/>
          <w:jc w:val="center"/>
        </w:trPr>
        <w:tc>
          <w:tcPr>
            <w:tcW w:w="1786" w:type="dxa"/>
          </w:tcPr>
          <w:p w14:paraId="2D760F94" w14:textId="77777777" w:rsidR="00504393" w:rsidRPr="00F34FA2" w:rsidRDefault="00504393">
            <w:pPr>
              <w:spacing w:after="240"/>
              <w:rPr>
                <w:rFonts w:ascii="Arial" w:hAnsi="Arial" w:cs="Arial"/>
                <w:b/>
                <w:smallCaps/>
                <w:szCs w:val="24"/>
              </w:rPr>
            </w:pPr>
            <w:r w:rsidRPr="00F34FA2">
              <w:rPr>
                <w:rFonts w:ascii="Arial" w:hAnsi="Arial" w:cs="Arial"/>
                <w:b/>
                <w:smallCaps/>
                <w:szCs w:val="24"/>
              </w:rPr>
              <w:t>Reports to:</w:t>
            </w:r>
          </w:p>
        </w:tc>
        <w:tc>
          <w:tcPr>
            <w:tcW w:w="7052" w:type="dxa"/>
          </w:tcPr>
          <w:p w14:paraId="25406E9E" w14:textId="77777777" w:rsidR="00504393" w:rsidRPr="00F34FA2" w:rsidRDefault="00E342D3" w:rsidP="00C375CA">
            <w:pPr>
              <w:rPr>
                <w:rFonts w:ascii="Arial" w:hAnsi="Arial" w:cs="Arial"/>
                <w:szCs w:val="24"/>
              </w:rPr>
            </w:pPr>
            <w:bookmarkStart w:id="4" w:name="jobholder"/>
            <w:bookmarkStart w:id="5" w:name="ddate"/>
            <w:bookmarkEnd w:id="4"/>
            <w:bookmarkEnd w:id="5"/>
            <w:r w:rsidRPr="00F34FA2">
              <w:rPr>
                <w:rFonts w:ascii="Arial" w:hAnsi="Arial" w:cs="Arial"/>
                <w:szCs w:val="24"/>
              </w:rPr>
              <w:t xml:space="preserve">Chief </w:t>
            </w:r>
            <w:r w:rsidR="00C375CA" w:rsidRPr="00F34FA2">
              <w:rPr>
                <w:rFonts w:ascii="Arial" w:hAnsi="Arial" w:cs="Arial"/>
                <w:szCs w:val="24"/>
              </w:rPr>
              <w:t>Operating Officer</w:t>
            </w:r>
          </w:p>
        </w:tc>
      </w:tr>
      <w:tr w:rsidR="00504393" w:rsidRPr="00F34FA2" w14:paraId="7FA62933" w14:textId="77777777">
        <w:trPr>
          <w:cantSplit/>
          <w:jc w:val="center"/>
        </w:trPr>
        <w:tc>
          <w:tcPr>
            <w:tcW w:w="1786" w:type="dxa"/>
          </w:tcPr>
          <w:p w14:paraId="449C1111" w14:textId="77777777" w:rsidR="00504393" w:rsidRPr="00F34FA2" w:rsidRDefault="00504393">
            <w:pPr>
              <w:spacing w:after="240"/>
              <w:rPr>
                <w:rFonts w:ascii="Arial" w:hAnsi="Arial" w:cs="Arial"/>
                <w:b/>
                <w:smallCaps/>
                <w:szCs w:val="24"/>
              </w:rPr>
            </w:pPr>
            <w:r w:rsidRPr="00F34FA2">
              <w:rPr>
                <w:rFonts w:ascii="Arial" w:hAnsi="Arial" w:cs="Arial"/>
                <w:b/>
                <w:smallCaps/>
                <w:szCs w:val="24"/>
              </w:rPr>
              <w:t>Date:</w:t>
            </w:r>
          </w:p>
        </w:tc>
        <w:tc>
          <w:tcPr>
            <w:tcW w:w="7052" w:type="dxa"/>
          </w:tcPr>
          <w:p w14:paraId="32479830" w14:textId="6CE3FC5C" w:rsidR="00504393" w:rsidRPr="00F34FA2" w:rsidRDefault="00D17CCD" w:rsidP="00672D63">
            <w:pPr>
              <w:rPr>
                <w:rFonts w:ascii="Arial" w:hAnsi="Arial" w:cs="Arial"/>
                <w:szCs w:val="24"/>
              </w:rPr>
            </w:pPr>
            <w:bookmarkStart w:id="6" w:name="reportsto"/>
            <w:bookmarkEnd w:id="6"/>
            <w:r w:rsidRPr="00F34FA2">
              <w:rPr>
                <w:rFonts w:ascii="Arial" w:hAnsi="Arial" w:cs="Arial"/>
                <w:szCs w:val="24"/>
              </w:rPr>
              <w:t>June 2022</w:t>
            </w:r>
            <w:r w:rsidR="00EA055A" w:rsidRPr="00F34FA2">
              <w:rPr>
                <w:rFonts w:ascii="Arial" w:hAnsi="Arial" w:cs="Arial"/>
                <w:szCs w:val="24"/>
              </w:rPr>
              <w:t xml:space="preserve"> </w:t>
            </w:r>
            <w:r w:rsidR="00672D63" w:rsidRPr="00F34FA2">
              <w:rPr>
                <w:rFonts w:ascii="Arial" w:hAnsi="Arial" w:cs="Arial"/>
                <w:szCs w:val="24"/>
              </w:rPr>
              <w:t xml:space="preserve"> </w:t>
            </w:r>
          </w:p>
        </w:tc>
      </w:tr>
    </w:tbl>
    <w:p w14:paraId="24877979" w14:textId="77777777" w:rsidR="00504393" w:rsidRPr="00F34FA2" w:rsidRDefault="00504393">
      <w:pPr>
        <w:pBdr>
          <w:bottom w:val="single" w:sz="18" w:space="3" w:color="auto"/>
        </w:pBdr>
        <w:spacing w:after="240"/>
        <w:rPr>
          <w:rFonts w:ascii="Arial" w:hAnsi="Arial" w:cs="Arial"/>
          <w:szCs w:val="24"/>
        </w:rPr>
      </w:pPr>
    </w:p>
    <w:p w14:paraId="7C4BD8D1" w14:textId="77777777" w:rsidR="00504393" w:rsidRPr="00F34FA2" w:rsidRDefault="00504393" w:rsidP="00506DD6">
      <w:pPr>
        <w:numPr>
          <w:ilvl w:val="0"/>
          <w:numId w:val="2"/>
        </w:numPr>
        <w:rPr>
          <w:rFonts w:ascii="Arial" w:hAnsi="Arial" w:cs="Arial"/>
          <w:b/>
          <w:bCs/>
          <w:szCs w:val="24"/>
        </w:rPr>
      </w:pPr>
      <w:r w:rsidRPr="00F34FA2">
        <w:rPr>
          <w:rFonts w:ascii="Arial" w:hAnsi="Arial" w:cs="Arial"/>
          <w:b/>
          <w:bCs/>
          <w:szCs w:val="24"/>
        </w:rPr>
        <w:t>PURPOSE OF YOUR JOB</w:t>
      </w:r>
    </w:p>
    <w:p w14:paraId="04C9BD2B" w14:textId="77777777" w:rsidR="00504393" w:rsidRPr="00F34FA2" w:rsidRDefault="00504393">
      <w:pPr>
        <w:rPr>
          <w:rFonts w:ascii="Arial" w:hAnsi="Arial" w:cs="Arial"/>
          <w:b/>
          <w:bCs/>
          <w:szCs w:val="24"/>
        </w:rPr>
      </w:pPr>
    </w:p>
    <w:p w14:paraId="4A6ADC2F" w14:textId="77777777" w:rsidR="00504393" w:rsidRPr="00F34FA2" w:rsidRDefault="00D040CB">
      <w:pPr>
        <w:rPr>
          <w:rFonts w:ascii="Arial" w:hAnsi="Arial" w:cs="Arial"/>
          <w:szCs w:val="24"/>
        </w:rPr>
      </w:pPr>
      <w:r w:rsidRPr="00F34FA2">
        <w:rPr>
          <w:rFonts w:ascii="Arial" w:hAnsi="Arial" w:cs="Arial"/>
          <w:szCs w:val="24"/>
        </w:rPr>
        <w:t xml:space="preserve">To provide strategic leadership and support </w:t>
      </w:r>
      <w:r w:rsidR="00CC4DC8" w:rsidRPr="00F34FA2">
        <w:rPr>
          <w:rFonts w:ascii="Arial" w:hAnsi="Arial" w:cs="Arial"/>
          <w:szCs w:val="24"/>
        </w:rPr>
        <w:t xml:space="preserve">to </w:t>
      </w:r>
      <w:r w:rsidR="00492EF6" w:rsidRPr="00F34FA2">
        <w:rPr>
          <w:rFonts w:ascii="Arial" w:hAnsi="Arial" w:cs="Arial"/>
          <w:szCs w:val="24"/>
        </w:rPr>
        <w:t>all Elected Members</w:t>
      </w:r>
      <w:r w:rsidR="00CC4DC8" w:rsidRPr="00F34FA2">
        <w:rPr>
          <w:rFonts w:ascii="Arial" w:hAnsi="Arial" w:cs="Arial"/>
          <w:szCs w:val="24"/>
        </w:rPr>
        <w:t xml:space="preserve"> and </w:t>
      </w:r>
      <w:r w:rsidRPr="00F34FA2">
        <w:rPr>
          <w:rFonts w:ascii="Arial" w:hAnsi="Arial" w:cs="Arial"/>
          <w:szCs w:val="24"/>
        </w:rPr>
        <w:t xml:space="preserve">officers to enable effective </w:t>
      </w:r>
      <w:r w:rsidR="00FD5D68" w:rsidRPr="00F34FA2">
        <w:rPr>
          <w:rFonts w:ascii="Arial" w:hAnsi="Arial" w:cs="Arial"/>
          <w:szCs w:val="24"/>
        </w:rPr>
        <w:t xml:space="preserve">decision making </w:t>
      </w:r>
      <w:r w:rsidRPr="00F34FA2">
        <w:rPr>
          <w:rFonts w:ascii="Arial" w:hAnsi="Arial" w:cs="Arial"/>
          <w:szCs w:val="24"/>
        </w:rPr>
        <w:t xml:space="preserve">and ensure </w:t>
      </w:r>
      <w:r w:rsidR="00B8014B" w:rsidRPr="00F34FA2">
        <w:rPr>
          <w:rFonts w:ascii="Arial" w:hAnsi="Arial" w:cs="Arial"/>
          <w:szCs w:val="24"/>
        </w:rPr>
        <w:t>transparency</w:t>
      </w:r>
      <w:r w:rsidRPr="00F34FA2">
        <w:rPr>
          <w:rFonts w:ascii="Arial" w:hAnsi="Arial" w:cs="Arial"/>
          <w:szCs w:val="24"/>
        </w:rPr>
        <w:t xml:space="preserve"> and compliance across the council by championing good governance.  </w:t>
      </w:r>
      <w:r w:rsidR="00CC4DC8" w:rsidRPr="00F34FA2">
        <w:rPr>
          <w:rFonts w:ascii="Arial" w:hAnsi="Arial" w:cs="Arial"/>
          <w:szCs w:val="24"/>
        </w:rPr>
        <w:t xml:space="preserve">To work with the Councils Executive to ensure the </w:t>
      </w:r>
      <w:r w:rsidR="00164D42" w:rsidRPr="00F34FA2">
        <w:rPr>
          <w:rFonts w:ascii="Arial" w:hAnsi="Arial" w:cs="Arial"/>
          <w:szCs w:val="24"/>
        </w:rPr>
        <w:t xml:space="preserve">achievements of the corporate objectives and the </w:t>
      </w:r>
      <w:r w:rsidR="00CC4DC8" w:rsidRPr="00F34FA2">
        <w:rPr>
          <w:rFonts w:ascii="Arial" w:hAnsi="Arial" w:cs="Arial"/>
          <w:szCs w:val="24"/>
        </w:rPr>
        <w:t xml:space="preserve">needs of </w:t>
      </w:r>
      <w:r w:rsidR="00066E9E" w:rsidRPr="00F34FA2">
        <w:rPr>
          <w:rFonts w:ascii="Arial" w:hAnsi="Arial" w:cs="Arial"/>
          <w:szCs w:val="24"/>
        </w:rPr>
        <w:t>the</w:t>
      </w:r>
      <w:r w:rsidR="00CC4DC8" w:rsidRPr="00F34FA2">
        <w:rPr>
          <w:rFonts w:ascii="Arial" w:hAnsi="Arial" w:cs="Arial"/>
          <w:szCs w:val="24"/>
        </w:rPr>
        <w:t xml:space="preserve"> council are met. </w:t>
      </w:r>
      <w:r w:rsidRPr="00F34FA2">
        <w:rPr>
          <w:rFonts w:ascii="Arial" w:hAnsi="Arial" w:cs="Arial"/>
          <w:szCs w:val="24"/>
        </w:rPr>
        <w:t xml:space="preserve">To be the </w:t>
      </w:r>
      <w:r w:rsidR="00B8014B" w:rsidRPr="00F34FA2">
        <w:rPr>
          <w:rFonts w:ascii="Arial" w:hAnsi="Arial" w:cs="Arial"/>
          <w:szCs w:val="24"/>
        </w:rPr>
        <w:t>guardian</w:t>
      </w:r>
      <w:r w:rsidRPr="00F34FA2">
        <w:rPr>
          <w:rFonts w:ascii="Arial" w:hAnsi="Arial" w:cs="Arial"/>
          <w:szCs w:val="24"/>
        </w:rPr>
        <w:t xml:space="preserve"> of </w:t>
      </w:r>
      <w:r w:rsidR="00B8014B" w:rsidRPr="00F34FA2">
        <w:rPr>
          <w:rFonts w:ascii="Arial" w:hAnsi="Arial" w:cs="Arial"/>
          <w:szCs w:val="24"/>
        </w:rPr>
        <w:t>the</w:t>
      </w:r>
      <w:r w:rsidRPr="00F34FA2">
        <w:rPr>
          <w:rFonts w:ascii="Arial" w:hAnsi="Arial" w:cs="Arial"/>
          <w:szCs w:val="24"/>
        </w:rPr>
        <w:t xml:space="preserve"> </w:t>
      </w:r>
      <w:r w:rsidR="00F532DE" w:rsidRPr="00F34FA2">
        <w:rPr>
          <w:rFonts w:ascii="Arial" w:hAnsi="Arial" w:cs="Arial"/>
          <w:szCs w:val="24"/>
        </w:rPr>
        <w:t>C</w:t>
      </w:r>
      <w:r w:rsidR="00B8014B" w:rsidRPr="00F34FA2">
        <w:rPr>
          <w:rFonts w:ascii="Arial" w:hAnsi="Arial" w:cs="Arial"/>
          <w:szCs w:val="24"/>
        </w:rPr>
        <w:t>ouncil’s</w:t>
      </w:r>
      <w:r w:rsidRPr="00F34FA2">
        <w:rPr>
          <w:rFonts w:ascii="Arial" w:hAnsi="Arial" w:cs="Arial"/>
          <w:szCs w:val="24"/>
        </w:rPr>
        <w:t xml:space="preserve"> </w:t>
      </w:r>
      <w:r w:rsidR="00B8014B" w:rsidRPr="00F34FA2">
        <w:rPr>
          <w:rFonts w:ascii="Arial" w:hAnsi="Arial" w:cs="Arial"/>
          <w:szCs w:val="24"/>
        </w:rPr>
        <w:t>constitution</w:t>
      </w:r>
      <w:r w:rsidRPr="00F34FA2">
        <w:rPr>
          <w:rFonts w:ascii="Arial" w:hAnsi="Arial" w:cs="Arial"/>
          <w:szCs w:val="24"/>
        </w:rPr>
        <w:t xml:space="preserve"> and </w:t>
      </w:r>
      <w:r w:rsidR="00B8014B" w:rsidRPr="00F34FA2">
        <w:rPr>
          <w:rFonts w:ascii="Arial" w:hAnsi="Arial" w:cs="Arial"/>
          <w:szCs w:val="24"/>
        </w:rPr>
        <w:t>democratic</w:t>
      </w:r>
      <w:r w:rsidRPr="00F34FA2">
        <w:rPr>
          <w:rFonts w:ascii="Arial" w:hAnsi="Arial" w:cs="Arial"/>
          <w:szCs w:val="24"/>
        </w:rPr>
        <w:t xml:space="preserve"> process.</w:t>
      </w:r>
    </w:p>
    <w:p w14:paraId="008DCE72" w14:textId="77777777" w:rsidR="00C375CA" w:rsidRPr="00F34FA2" w:rsidRDefault="00C375CA">
      <w:pPr>
        <w:rPr>
          <w:rFonts w:ascii="Arial" w:hAnsi="Arial" w:cs="Arial"/>
          <w:szCs w:val="24"/>
        </w:rPr>
      </w:pPr>
    </w:p>
    <w:p w14:paraId="5B3596F2" w14:textId="77777777" w:rsidR="00C375CA" w:rsidRPr="00F34FA2" w:rsidRDefault="00C375CA">
      <w:pPr>
        <w:rPr>
          <w:rFonts w:ascii="Arial" w:hAnsi="Arial" w:cs="Arial"/>
          <w:szCs w:val="24"/>
        </w:rPr>
      </w:pPr>
      <w:r w:rsidRPr="00F34FA2">
        <w:rPr>
          <w:rFonts w:ascii="Arial" w:hAnsi="Arial" w:cs="Arial"/>
          <w:szCs w:val="24"/>
        </w:rPr>
        <w:t>To steer policy</w:t>
      </w:r>
      <w:r w:rsidR="000B6698" w:rsidRPr="00F34FA2">
        <w:rPr>
          <w:rFonts w:ascii="Arial" w:hAnsi="Arial" w:cs="Arial"/>
          <w:szCs w:val="24"/>
        </w:rPr>
        <w:t>, strategy</w:t>
      </w:r>
      <w:r w:rsidRPr="00F34FA2">
        <w:rPr>
          <w:rFonts w:ascii="Arial" w:hAnsi="Arial" w:cs="Arial"/>
          <w:szCs w:val="24"/>
        </w:rPr>
        <w:t xml:space="preserve"> development and communications across the council </w:t>
      </w:r>
      <w:proofErr w:type="gramStart"/>
      <w:r w:rsidRPr="00F34FA2">
        <w:rPr>
          <w:rFonts w:ascii="Arial" w:hAnsi="Arial" w:cs="Arial"/>
          <w:szCs w:val="24"/>
        </w:rPr>
        <w:t>supported</w:t>
      </w:r>
      <w:proofErr w:type="gramEnd"/>
      <w:r w:rsidRPr="00F34FA2">
        <w:rPr>
          <w:rFonts w:ascii="Arial" w:hAnsi="Arial" w:cs="Arial"/>
          <w:szCs w:val="24"/>
        </w:rPr>
        <w:t xml:space="preserve"> by business intelligence. </w:t>
      </w:r>
    </w:p>
    <w:p w14:paraId="31ECB036" w14:textId="77777777" w:rsidR="00D040CB" w:rsidRPr="00F34FA2" w:rsidRDefault="00D040CB">
      <w:pPr>
        <w:rPr>
          <w:rFonts w:ascii="Arial" w:hAnsi="Arial" w:cs="Arial"/>
          <w:szCs w:val="24"/>
        </w:rPr>
      </w:pPr>
    </w:p>
    <w:p w14:paraId="6030D4F1" w14:textId="77777777" w:rsidR="00D040CB" w:rsidRPr="00F34FA2" w:rsidRDefault="00D040CB">
      <w:pPr>
        <w:rPr>
          <w:rFonts w:ascii="Arial" w:hAnsi="Arial" w:cs="Arial"/>
          <w:szCs w:val="24"/>
        </w:rPr>
      </w:pPr>
      <w:r w:rsidRPr="00F34FA2">
        <w:rPr>
          <w:rFonts w:ascii="Arial" w:hAnsi="Arial" w:cs="Arial"/>
          <w:szCs w:val="24"/>
        </w:rPr>
        <w:t>To work collaboratively with other partners</w:t>
      </w:r>
      <w:r w:rsidR="00164D42" w:rsidRPr="00F34FA2">
        <w:rPr>
          <w:rFonts w:ascii="Arial" w:hAnsi="Arial" w:cs="Arial"/>
          <w:szCs w:val="24"/>
        </w:rPr>
        <w:t xml:space="preserve"> in the wider city and region </w:t>
      </w:r>
      <w:r w:rsidRPr="00F34FA2">
        <w:rPr>
          <w:rFonts w:ascii="Arial" w:hAnsi="Arial" w:cs="Arial"/>
          <w:szCs w:val="24"/>
        </w:rPr>
        <w:t>governance</w:t>
      </w:r>
      <w:r w:rsidR="00164D42" w:rsidRPr="00F34FA2">
        <w:rPr>
          <w:rFonts w:ascii="Arial" w:hAnsi="Arial" w:cs="Arial"/>
          <w:szCs w:val="24"/>
        </w:rPr>
        <w:t xml:space="preserve"> systems. To </w:t>
      </w:r>
      <w:r w:rsidRPr="00F34FA2">
        <w:rPr>
          <w:rFonts w:ascii="Arial" w:hAnsi="Arial" w:cs="Arial"/>
          <w:szCs w:val="24"/>
        </w:rPr>
        <w:t xml:space="preserve">ensure </w:t>
      </w:r>
      <w:r w:rsidR="00B8014B" w:rsidRPr="00F34FA2">
        <w:rPr>
          <w:rFonts w:ascii="Arial" w:hAnsi="Arial" w:cs="Arial"/>
          <w:szCs w:val="24"/>
        </w:rPr>
        <w:t>robust</w:t>
      </w:r>
      <w:r w:rsidRPr="00F34FA2">
        <w:rPr>
          <w:rFonts w:ascii="Arial" w:hAnsi="Arial" w:cs="Arial"/>
          <w:szCs w:val="24"/>
        </w:rPr>
        <w:t xml:space="preserve"> and </w:t>
      </w:r>
      <w:r w:rsidR="00164D42" w:rsidRPr="00F34FA2">
        <w:rPr>
          <w:rFonts w:ascii="Arial" w:hAnsi="Arial" w:cs="Arial"/>
          <w:szCs w:val="24"/>
        </w:rPr>
        <w:t xml:space="preserve">transparent </w:t>
      </w:r>
      <w:r w:rsidR="00BD50CF" w:rsidRPr="00F34FA2">
        <w:rPr>
          <w:rFonts w:ascii="Arial" w:hAnsi="Arial" w:cs="Arial"/>
          <w:szCs w:val="24"/>
        </w:rPr>
        <w:t>governance arrangements</w:t>
      </w:r>
      <w:r w:rsidR="00164D42" w:rsidRPr="00F34FA2">
        <w:rPr>
          <w:rFonts w:ascii="Arial" w:hAnsi="Arial" w:cs="Arial"/>
          <w:szCs w:val="24"/>
        </w:rPr>
        <w:t xml:space="preserve"> </w:t>
      </w:r>
      <w:r w:rsidRPr="00F34FA2">
        <w:rPr>
          <w:rFonts w:ascii="Arial" w:hAnsi="Arial" w:cs="Arial"/>
          <w:szCs w:val="24"/>
        </w:rPr>
        <w:t xml:space="preserve">for the </w:t>
      </w:r>
      <w:r w:rsidR="00F532DE" w:rsidRPr="00F34FA2">
        <w:rPr>
          <w:rFonts w:ascii="Arial" w:hAnsi="Arial" w:cs="Arial"/>
          <w:szCs w:val="24"/>
        </w:rPr>
        <w:t>C</w:t>
      </w:r>
      <w:r w:rsidRPr="00F34FA2">
        <w:rPr>
          <w:rFonts w:ascii="Arial" w:hAnsi="Arial" w:cs="Arial"/>
          <w:szCs w:val="24"/>
        </w:rPr>
        <w:t xml:space="preserve">ouncil and to </w:t>
      </w:r>
      <w:r w:rsidR="00B8014B" w:rsidRPr="00F34FA2">
        <w:rPr>
          <w:rFonts w:ascii="Arial" w:hAnsi="Arial" w:cs="Arial"/>
          <w:szCs w:val="24"/>
        </w:rPr>
        <w:t>maximise</w:t>
      </w:r>
      <w:r w:rsidRPr="00F34FA2">
        <w:rPr>
          <w:rFonts w:ascii="Arial" w:hAnsi="Arial" w:cs="Arial"/>
          <w:szCs w:val="24"/>
        </w:rPr>
        <w:t xml:space="preserve"> the opportunities for residents and communities.</w:t>
      </w:r>
    </w:p>
    <w:p w14:paraId="4C660CC6" w14:textId="77777777" w:rsidR="00D040CB" w:rsidRPr="00F34FA2" w:rsidRDefault="00D040CB">
      <w:pPr>
        <w:rPr>
          <w:rFonts w:ascii="Arial" w:hAnsi="Arial" w:cs="Arial"/>
          <w:szCs w:val="24"/>
        </w:rPr>
      </w:pPr>
    </w:p>
    <w:p w14:paraId="69075FC4" w14:textId="77777777" w:rsidR="00D17CCD" w:rsidRPr="00F34FA2" w:rsidRDefault="00492EF6" w:rsidP="00492EF6">
      <w:pPr>
        <w:rPr>
          <w:rFonts w:ascii="Arial" w:hAnsi="Arial" w:cs="Arial"/>
          <w:szCs w:val="24"/>
        </w:rPr>
      </w:pPr>
      <w:r w:rsidRPr="00F34FA2">
        <w:rPr>
          <w:rFonts w:ascii="Arial" w:hAnsi="Arial" w:cs="Arial"/>
          <w:szCs w:val="24"/>
        </w:rPr>
        <w:t>To act as the Council’s</w:t>
      </w:r>
      <w:r w:rsidR="00D17CCD" w:rsidRPr="00F34FA2">
        <w:rPr>
          <w:rFonts w:ascii="Arial" w:hAnsi="Arial" w:cs="Arial"/>
          <w:szCs w:val="24"/>
        </w:rPr>
        <w:t xml:space="preserve">; </w:t>
      </w:r>
    </w:p>
    <w:p w14:paraId="0A8D9838" w14:textId="01554BF6" w:rsidR="00D17CCD" w:rsidRPr="00F34FA2" w:rsidRDefault="00492EF6" w:rsidP="009B650B">
      <w:pPr>
        <w:pStyle w:val="ListParagraph"/>
        <w:numPr>
          <w:ilvl w:val="0"/>
          <w:numId w:val="35"/>
        </w:numPr>
        <w:rPr>
          <w:rFonts w:ascii="Arial" w:hAnsi="Arial" w:cs="Arial"/>
          <w:szCs w:val="24"/>
        </w:rPr>
      </w:pPr>
      <w:r w:rsidRPr="00F34FA2">
        <w:rPr>
          <w:rFonts w:ascii="Arial" w:hAnsi="Arial" w:cs="Arial"/>
          <w:szCs w:val="24"/>
        </w:rPr>
        <w:t>Monitoring Officer</w:t>
      </w:r>
    </w:p>
    <w:p w14:paraId="6DE2CEDE" w14:textId="77777777" w:rsidR="00D17CCD" w:rsidRPr="00F34FA2" w:rsidRDefault="00D17CCD" w:rsidP="009B650B">
      <w:pPr>
        <w:pStyle w:val="ListParagraph"/>
        <w:numPr>
          <w:ilvl w:val="0"/>
          <w:numId w:val="35"/>
        </w:numPr>
        <w:rPr>
          <w:rFonts w:ascii="Arial" w:hAnsi="Arial" w:cs="Arial"/>
          <w:szCs w:val="24"/>
        </w:rPr>
      </w:pPr>
      <w:r w:rsidRPr="00F34FA2">
        <w:rPr>
          <w:rFonts w:ascii="Arial" w:hAnsi="Arial" w:cs="Arial"/>
          <w:szCs w:val="24"/>
        </w:rPr>
        <w:t xml:space="preserve">Deputy Returning Officer </w:t>
      </w:r>
    </w:p>
    <w:p w14:paraId="203AD14A" w14:textId="77777777" w:rsidR="00D17CCD" w:rsidRPr="00F34FA2" w:rsidRDefault="00D17CCD" w:rsidP="009B650B">
      <w:pPr>
        <w:pStyle w:val="ListParagraph"/>
        <w:numPr>
          <w:ilvl w:val="0"/>
          <w:numId w:val="35"/>
        </w:numPr>
        <w:rPr>
          <w:rFonts w:ascii="Arial" w:hAnsi="Arial" w:cs="Arial"/>
          <w:szCs w:val="24"/>
        </w:rPr>
      </w:pPr>
      <w:r w:rsidRPr="00F34FA2">
        <w:rPr>
          <w:rFonts w:ascii="Arial" w:hAnsi="Arial" w:cs="Arial"/>
          <w:szCs w:val="24"/>
        </w:rPr>
        <w:t xml:space="preserve">Deputy </w:t>
      </w:r>
      <w:proofErr w:type="spellStart"/>
      <w:r w:rsidRPr="00F34FA2">
        <w:rPr>
          <w:rFonts w:ascii="Arial" w:hAnsi="Arial" w:cs="Arial"/>
          <w:szCs w:val="24"/>
        </w:rPr>
        <w:t>Electroral</w:t>
      </w:r>
      <w:proofErr w:type="spellEnd"/>
      <w:r w:rsidRPr="00F34FA2">
        <w:rPr>
          <w:rFonts w:ascii="Arial" w:hAnsi="Arial" w:cs="Arial"/>
          <w:szCs w:val="24"/>
        </w:rPr>
        <w:t xml:space="preserve"> Registration Owner</w:t>
      </w:r>
    </w:p>
    <w:p w14:paraId="52F86214" w14:textId="77777777" w:rsidR="00D17CCD" w:rsidRPr="00F34FA2" w:rsidRDefault="00D17CCD" w:rsidP="009B650B">
      <w:pPr>
        <w:pStyle w:val="ListParagraph"/>
        <w:numPr>
          <w:ilvl w:val="0"/>
          <w:numId w:val="35"/>
        </w:numPr>
        <w:rPr>
          <w:rFonts w:ascii="Arial" w:hAnsi="Arial" w:cs="Arial"/>
          <w:szCs w:val="24"/>
        </w:rPr>
      </w:pPr>
      <w:r w:rsidRPr="00F34FA2">
        <w:rPr>
          <w:rFonts w:ascii="Arial" w:hAnsi="Arial" w:cs="Arial"/>
          <w:szCs w:val="24"/>
        </w:rPr>
        <w:t xml:space="preserve">Senior Information Risk Officer </w:t>
      </w:r>
    </w:p>
    <w:p w14:paraId="2748230B" w14:textId="44C8CB00" w:rsidR="00D17CCD" w:rsidRPr="00F34FA2" w:rsidRDefault="00D17CCD" w:rsidP="009B650B">
      <w:pPr>
        <w:pStyle w:val="ListParagraph"/>
        <w:numPr>
          <w:ilvl w:val="0"/>
          <w:numId w:val="35"/>
        </w:numPr>
        <w:rPr>
          <w:rFonts w:ascii="Arial" w:hAnsi="Arial" w:cs="Arial"/>
          <w:szCs w:val="24"/>
        </w:rPr>
      </w:pPr>
      <w:r w:rsidRPr="00F34FA2">
        <w:rPr>
          <w:rFonts w:ascii="Arial" w:hAnsi="Arial" w:cs="Arial"/>
          <w:szCs w:val="24"/>
        </w:rPr>
        <w:t xml:space="preserve">Senior Responsible Officer for Regulation of Investigatory Powers Act (RIPA) 2000 </w:t>
      </w:r>
    </w:p>
    <w:p w14:paraId="0204DF00" w14:textId="781EBEC4" w:rsidR="00492EF6" w:rsidRPr="00F34FA2" w:rsidRDefault="00D17CCD" w:rsidP="009B650B">
      <w:pPr>
        <w:pStyle w:val="ListParagraph"/>
        <w:numPr>
          <w:ilvl w:val="0"/>
          <w:numId w:val="35"/>
        </w:numPr>
        <w:rPr>
          <w:rFonts w:ascii="Arial" w:hAnsi="Arial" w:cs="Arial"/>
          <w:szCs w:val="24"/>
        </w:rPr>
      </w:pPr>
      <w:r w:rsidRPr="00F34FA2">
        <w:rPr>
          <w:rFonts w:ascii="Arial" w:hAnsi="Arial" w:cs="Arial"/>
          <w:szCs w:val="24"/>
        </w:rPr>
        <w:t xml:space="preserve">Proper Officer in absence of other arrangements </w:t>
      </w:r>
    </w:p>
    <w:p w14:paraId="0FEBB907" w14:textId="77777777" w:rsidR="00492EF6" w:rsidRPr="00F34FA2" w:rsidRDefault="00492EF6" w:rsidP="00492EF6">
      <w:pPr>
        <w:rPr>
          <w:rFonts w:ascii="Arial" w:hAnsi="Arial" w:cs="Arial"/>
          <w:szCs w:val="24"/>
        </w:rPr>
      </w:pPr>
    </w:p>
    <w:p w14:paraId="6125F399" w14:textId="77777777" w:rsidR="00492EF6" w:rsidRPr="00F34FA2" w:rsidRDefault="00492EF6" w:rsidP="00492EF6">
      <w:pPr>
        <w:rPr>
          <w:rFonts w:ascii="Arial" w:hAnsi="Arial" w:cs="Arial"/>
          <w:szCs w:val="24"/>
        </w:rPr>
      </w:pPr>
      <w:r w:rsidRPr="00F34FA2">
        <w:rPr>
          <w:rFonts w:ascii="Arial" w:hAnsi="Arial" w:cs="Arial"/>
          <w:szCs w:val="24"/>
        </w:rPr>
        <w:t>To support the Chief Operating Officer in the corporate and strategic management of the Council.</w:t>
      </w:r>
    </w:p>
    <w:p w14:paraId="07FF0BF4" w14:textId="77777777" w:rsidR="00D040CB" w:rsidRPr="00F34FA2" w:rsidRDefault="00D040CB">
      <w:pPr>
        <w:rPr>
          <w:rFonts w:ascii="Arial" w:hAnsi="Arial" w:cs="Arial"/>
          <w:szCs w:val="24"/>
        </w:rPr>
      </w:pPr>
      <w:r w:rsidRPr="00F34FA2">
        <w:rPr>
          <w:rFonts w:ascii="Arial" w:hAnsi="Arial" w:cs="Arial"/>
          <w:szCs w:val="24"/>
        </w:rPr>
        <w:t xml:space="preserve"> </w:t>
      </w:r>
    </w:p>
    <w:p w14:paraId="5E7A3B2C" w14:textId="787BAEC5" w:rsidR="00D040CB" w:rsidRDefault="00D040CB">
      <w:pPr>
        <w:rPr>
          <w:rFonts w:ascii="Arial" w:hAnsi="Arial" w:cs="Arial"/>
          <w:szCs w:val="24"/>
        </w:rPr>
      </w:pPr>
    </w:p>
    <w:p w14:paraId="45EAA255" w14:textId="77777777" w:rsidR="00504393" w:rsidRPr="00F34FA2" w:rsidRDefault="00504393" w:rsidP="00506DD6">
      <w:pPr>
        <w:numPr>
          <w:ilvl w:val="0"/>
          <w:numId w:val="2"/>
        </w:numPr>
        <w:rPr>
          <w:rFonts w:ascii="Arial" w:hAnsi="Arial" w:cs="Arial"/>
          <w:b/>
          <w:bCs/>
          <w:caps/>
          <w:szCs w:val="24"/>
        </w:rPr>
      </w:pPr>
      <w:r w:rsidRPr="00F34FA2">
        <w:rPr>
          <w:rFonts w:ascii="Arial" w:hAnsi="Arial" w:cs="Arial"/>
          <w:b/>
          <w:bCs/>
          <w:caps/>
          <w:szCs w:val="24"/>
        </w:rPr>
        <w:t>Principal Accountabilities</w:t>
      </w:r>
    </w:p>
    <w:p w14:paraId="55626D92" w14:textId="77777777" w:rsidR="00504393" w:rsidRPr="00F34FA2" w:rsidRDefault="00504393">
      <w:pPr>
        <w:rPr>
          <w:rFonts w:ascii="Arial" w:hAnsi="Arial" w:cs="Arial"/>
          <w:b/>
          <w:bCs/>
          <w:i/>
          <w:szCs w:val="24"/>
        </w:rPr>
      </w:pPr>
    </w:p>
    <w:p w14:paraId="3C1259F3" w14:textId="77777777" w:rsidR="00D3003E" w:rsidRPr="00F34FA2" w:rsidRDefault="00D71DF6" w:rsidP="00D3003E">
      <w:pPr>
        <w:rPr>
          <w:rFonts w:ascii="Arial" w:hAnsi="Arial" w:cs="Arial"/>
          <w:b/>
          <w:i/>
          <w:szCs w:val="24"/>
        </w:rPr>
      </w:pPr>
      <w:r w:rsidRPr="00F34FA2">
        <w:rPr>
          <w:rFonts w:ascii="Arial" w:hAnsi="Arial" w:cs="Arial"/>
          <w:b/>
          <w:i/>
          <w:szCs w:val="24"/>
        </w:rPr>
        <w:t xml:space="preserve">Strategic </w:t>
      </w:r>
    </w:p>
    <w:p w14:paraId="271185F0" w14:textId="77777777" w:rsidR="00E07C40" w:rsidRPr="00F34FA2" w:rsidRDefault="00E07C40" w:rsidP="00D3003E">
      <w:pPr>
        <w:rPr>
          <w:rFonts w:ascii="Arial" w:hAnsi="Arial" w:cs="Arial"/>
          <w:szCs w:val="24"/>
        </w:rPr>
      </w:pPr>
    </w:p>
    <w:p w14:paraId="664C06AD" w14:textId="77777777" w:rsidR="00CC4DC8" w:rsidRPr="00F34FA2" w:rsidRDefault="00CC4DC8" w:rsidP="00CC4DC8">
      <w:pPr>
        <w:numPr>
          <w:ilvl w:val="0"/>
          <w:numId w:val="5"/>
        </w:numPr>
        <w:rPr>
          <w:rFonts w:ascii="Arial" w:hAnsi="Arial" w:cs="Arial"/>
          <w:szCs w:val="24"/>
        </w:rPr>
      </w:pPr>
      <w:r w:rsidRPr="00F34FA2">
        <w:rPr>
          <w:rFonts w:ascii="Arial" w:hAnsi="Arial" w:cs="Arial"/>
          <w:szCs w:val="24"/>
        </w:rPr>
        <w:lastRenderedPageBreak/>
        <w:t>Scans and understands the external and political environment in which the Council operates and takes lead responsibility for ensuring that the strategic plans of the whole organisation meets the needs of the current administration.</w:t>
      </w:r>
    </w:p>
    <w:p w14:paraId="0DA9076C" w14:textId="77777777" w:rsidR="00CC4DC8" w:rsidRPr="00F34FA2" w:rsidRDefault="00CC4DC8" w:rsidP="00CC4DC8">
      <w:pPr>
        <w:ind w:left="720"/>
        <w:rPr>
          <w:rFonts w:ascii="Arial" w:hAnsi="Arial" w:cs="Arial"/>
          <w:szCs w:val="24"/>
        </w:rPr>
      </w:pPr>
    </w:p>
    <w:p w14:paraId="288E7548" w14:textId="77777777" w:rsidR="00492EF6" w:rsidRPr="00F34FA2" w:rsidRDefault="00492EF6" w:rsidP="00492EF6">
      <w:pPr>
        <w:numPr>
          <w:ilvl w:val="0"/>
          <w:numId w:val="5"/>
        </w:numPr>
        <w:rPr>
          <w:rFonts w:ascii="Arial" w:hAnsi="Arial" w:cs="Arial"/>
          <w:szCs w:val="24"/>
        </w:rPr>
      </w:pPr>
      <w:r w:rsidRPr="00F34FA2">
        <w:rPr>
          <w:rFonts w:ascii="Arial" w:hAnsi="Arial" w:cs="Arial"/>
          <w:szCs w:val="24"/>
        </w:rPr>
        <w:t xml:space="preserve">To ensure that Elected Members and Officers are aware of their roles and provide the necessary training and development to ensure consistency and quality of decision making. </w:t>
      </w:r>
    </w:p>
    <w:p w14:paraId="7C3603B9" w14:textId="77777777" w:rsidR="00CC4DC8" w:rsidRPr="00F34FA2" w:rsidRDefault="00CC4DC8" w:rsidP="00CC4DC8">
      <w:pPr>
        <w:pStyle w:val="ListParagraph"/>
        <w:rPr>
          <w:rFonts w:ascii="Arial" w:hAnsi="Arial" w:cs="Arial"/>
          <w:szCs w:val="24"/>
        </w:rPr>
      </w:pPr>
    </w:p>
    <w:p w14:paraId="3F39D5BB" w14:textId="77777777" w:rsidR="00CC4DC8" w:rsidRPr="00F34FA2" w:rsidRDefault="00492AC3" w:rsidP="00CC4DC8">
      <w:pPr>
        <w:pStyle w:val="ColorfulList-Accent11"/>
        <w:numPr>
          <w:ilvl w:val="0"/>
          <w:numId w:val="5"/>
        </w:numPr>
        <w:rPr>
          <w:rFonts w:ascii="Arial" w:hAnsi="Arial" w:cs="Arial"/>
        </w:rPr>
      </w:pPr>
      <w:r w:rsidRPr="00F34FA2">
        <w:rPr>
          <w:rFonts w:ascii="Arial" w:hAnsi="Arial" w:cs="Arial"/>
        </w:rPr>
        <w:t>To e</w:t>
      </w:r>
      <w:r w:rsidR="00DE23D5" w:rsidRPr="00F34FA2">
        <w:rPr>
          <w:rFonts w:ascii="Arial" w:hAnsi="Arial" w:cs="Arial"/>
        </w:rPr>
        <w:t>nsure</w:t>
      </w:r>
      <w:r w:rsidR="00492EF6" w:rsidRPr="00F34FA2">
        <w:rPr>
          <w:rFonts w:ascii="Arial" w:hAnsi="Arial" w:cs="Arial"/>
        </w:rPr>
        <w:t xml:space="preserve"> that E</w:t>
      </w:r>
      <w:r w:rsidR="00CC4DC8" w:rsidRPr="00F34FA2">
        <w:rPr>
          <w:rFonts w:ascii="Arial" w:hAnsi="Arial" w:cs="Arial"/>
        </w:rPr>
        <w:t>lected Members are fully aware of strategic plans and that they are positively, pro-actively and appropriately engaged in the portfolio.</w:t>
      </w:r>
    </w:p>
    <w:p w14:paraId="28C934C9" w14:textId="77777777" w:rsidR="00CC4DC8" w:rsidRPr="00F34FA2" w:rsidRDefault="00CC4DC8" w:rsidP="00CC4DC8">
      <w:pPr>
        <w:pStyle w:val="ListParagraph"/>
        <w:rPr>
          <w:rFonts w:ascii="Arial" w:hAnsi="Arial" w:cs="Arial"/>
          <w:szCs w:val="24"/>
        </w:rPr>
      </w:pPr>
    </w:p>
    <w:p w14:paraId="49FAD24B" w14:textId="77777777" w:rsidR="00CC4DC8" w:rsidRPr="00F34FA2" w:rsidRDefault="00492EF6" w:rsidP="00CC4DC8">
      <w:pPr>
        <w:pStyle w:val="ColorfulList-Accent11"/>
        <w:numPr>
          <w:ilvl w:val="0"/>
          <w:numId w:val="5"/>
        </w:numPr>
        <w:rPr>
          <w:rFonts w:ascii="Arial" w:hAnsi="Arial" w:cs="Arial"/>
        </w:rPr>
      </w:pPr>
      <w:r w:rsidRPr="00F34FA2">
        <w:rPr>
          <w:rFonts w:ascii="Arial" w:hAnsi="Arial" w:cs="Arial"/>
        </w:rPr>
        <w:t>To support E</w:t>
      </w:r>
      <w:r w:rsidR="00CC4DC8" w:rsidRPr="00F34FA2">
        <w:rPr>
          <w:rFonts w:ascii="Arial" w:hAnsi="Arial" w:cs="Arial"/>
        </w:rPr>
        <w:t xml:space="preserve">xecutive </w:t>
      </w:r>
      <w:r w:rsidRPr="00F34FA2">
        <w:rPr>
          <w:rFonts w:ascii="Arial" w:hAnsi="Arial" w:cs="Arial"/>
        </w:rPr>
        <w:t>M</w:t>
      </w:r>
      <w:r w:rsidR="00CC4DC8" w:rsidRPr="00F34FA2">
        <w:rPr>
          <w:rFonts w:ascii="Arial" w:hAnsi="Arial" w:cs="Arial"/>
        </w:rPr>
        <w:t xml:space="preserve">embers in policy formation, development and providing briefings in their respective portfolio areas. </w:t>
      </w:r>
    </w:p>
    <w:p w14:paraId="366267D4" w14:textId="77777777" w:rsidR="00CC4DC8" w:rsidRPr="00F34FA2" w:rsidRDefault="00CC4DC8" w:rsidP="00CC4DC8">
      <w:pPr>
        <w:pStyle w:val="ListParagraph"/>
        <w:rPr>
          <w:rFonts w:ascii="Arial" w:hAnsi="Arial" w:cs="Arial"/>
          <w:szCs w:val="24"/>
        </w:rPr>
      </w:pPr>
    </w:p>
    <w:p w14:paraId="78360F06" w14:textId="77777777" w:rsidR="00CA4B47" w:rsidRPr="00F34FA2" w:rsidRDefault="00492AC3" w:rsidP="00506DD6">
      <w:pPr>
        <w:numPr>
          <w:ilvl w:val="0"/>
          <w:numId w:val="5"/>
        </w:numPr>
        <w:rPr>
          <w:rFonts w:ascii="Arial" w:hAnsi="Arial" w:cs="Arial"/>
          <w:szCs w:val="24"/>
        </w:rPr>
      </w:pPr>
      <w:r w:rsidRPr="00F34FA2">
        <w:rPr>
          <w:rFonts w:ascii="Arial" w:hAnsi="Arial" w:cs="Arial"/>
          <w:szCs w:val="24"/>
        </w:rPr>
        <w:t>To s</w:t>
      </w:r>
      <w:r w:rsidR="00CA4B47" w:rsidRPr="00F34FA2">
        <w:rPr>
          <w:rFonts w:ascii="Arial" w:hAnsi="Arial" w:cs="Arial"/>
          <w:szCs w:val="24"/>
        </w:rPr>
        <w:t xml:space="preserve">upport the Council and </w:t>
      </w:r>
      <w:r w:rsidR="00C375CA" w:rsidRPr="00F34FA2">
        <w:rPr>
          <w:rFonts w:ascii="Arial" w:hAnsi="Arial" w:cs="Arial"/>
          <w:szCs w:val="24"/>
        </w:rPr>
        <w:t>Chief Operating Officer</w:t>
      </w:r>
      <w:r w:rsidR="00CA4B47" w:rsidRPr="00F34FA2">
        <w:rPr>
          <w:rFonts w:ascii="Arial" w:hAnsi="Arial" w:cs="Arial"/>
          <w:szCs w:val="24"/>
        </w:rPr>
        <w:t xml:space="preserve"> in the corporate management of the Council.  Lead, plan and deliver the Councils corporate priorities including existing and new legal responsibilities and functions conferred upon the council.</w:t>
      </w:r>
    </w:p>
    <w:p w14:paraId="4CEB3F4E" w14:textId="77777777" w:rsidR="00CA4B47" w:rsidRPr="00F34FA2" w:rsidRDefault="00CA4B47" w:rsidP="00CA4B47">
      <w:pPr>
        <w:ind w:left="720"/>
        <w:rPr>
          <w:rFonts w:ascii="Arial" w:hAnsi="Arial" w:cs="Arial"/>
          <w:szCs w:val="24"/>
        </w:rPr>
      </w:pPr>
    </w:p>
    <w:p w14:paraId="77E8835A" w14:textId="77777777" w:rsidR="00D71DF6" w:rsidRPr="00F34FA2" w:rsidRDefault="00D71DF6" w:rsidP="00506DD6">
      <w:pPr>
        <w:numPr>
          <w:ilvl w:val="0"/>
          <w:numId w:val="5"/>
        </w:numPr>
        <w:rPr>
          <w:rFonts w:ascii="Arial" w:hAnsi="Arial" w:cs="Arial"/>
          <w:szCs w:val="24"/>
        </w:rPr>
      </w:pPr>
      <w:r w:rsidRPr="00F34FA2">
        <w:rPr>
          <w:rFonts w:ascii="Arial" w:hAnsi="Arial" w:cs="Arial"/>
          <w:szCs w:val="24"/>
        </w:rPr>
        <w:t xml:space="preserve">As a member of the </w:t>
      </w:r>
      <w:r w:rsidR="00E342D3" w:rsidRPr="00F34FA2">
        <w:rPr>
          <w:rFonts w:ascii="Arial" w:hAnsi="Arial" w:cs="Arial"/>
          <w:szCs w:val="24"/>
        </w:rPr>
        <w:t xml:space="preserve">Corporate </w:t>
      </w:r>
      <w:r w:rsidR="00CA4B47" w:rsidRPr="00F34FA2">
        <w:rPr>
          <w:rFonts w:ascii="Arial" w:hAnsi="Arial" w:cs="Arial"/>
          <w:szCs w:val="24"/>
        </w:rPr>
        <w:t>Management</w:t>
      </w:r>
      <w:r w:rsidR="00E342D3" w:rsidRPr="00F34FA2">
        <w:rPr>
          <w:rFonts w:ascii="Arial" w:hAnsi="Arial" w:cs="Arial"/>
          <w:szCs w:val="24"/>
        </w:rPr>
        <w:t xml:space="preserve"> Team</w:t>
      </w:r>
      <w:r w:rsidRPr="00F34FA2">
        <w:rPr>
          <w:rFonts w:ascii="Arial" w:hAnsi="Arial" w:cs="Arial"/>
          <w:szCs w:val="24"/>
        </w:rPr>
        <w:t>, actively contribute</w:t>
      </w:r>
      <w:r w:rsidR="00BD72A5" w:rsidRPr="00F34FA2">
        <w:rPr>
          <w:rFonts w:ascii="Arial" w:hAnsi="Arial" w:cs="Arial"/>
          <w:szCs w:val="24"/>
        </w:rPr>
        <w:t>s</w:t>
      </w:r>
      <w:r w:rsidRPr="00F34FA2">
        <w:rPr>
          <w:rFonts w:ascii="Arial" w:hAnsi="Arial" w:cs="Arial"/>
          <w:szCs w:val="24"/>
        </w:rPr>
        <w:t xml:space="preserve"> to the strategic management of the Council to ensure achievement of corporate aims and objectives. </w:t>
      </w:r>
    </w:p>
    <w:p w14:paraId="2E0402BE" w14:textId="77777777" w:rsidR="00D71DF6" w:rsidRPr="00F34FA2" w:rsidRDefault="00D71DF6" w:rsidP="00D71DF6">
      <w:pPr>
        <w:rPr>
          <w:rFonts w:ascii="Arial" w:hAnsi="Arial" w:cs="Arial"/>
          <w:szCs w:val="24"/>
        </w:rPr>
      </w:pPr>
    </w:p>
    <w:p w14:paraId="6AE9EDFD" w14:textId="77777777" w:rsidR="00492AC3" w:rsidRPr="00F34FA2" w:rsidRDefault="00164D42" w:rsidP="00164D42">
      <w:pPr>
        <w:pStyle w:val="ColorfulList-Accent11"/>
        <w:numPr>
          <w:ilvl w:val="0"/>
          <w:numId w:val="5"/>
        </w:numPr>
        <w:rPr>
          <w:rFonts w:ascii="Arial" w:hAnsi="Arial" w:cs="Arial"/>
        </w:rPr>
      </w:pPr>
      <w:r w:rsidRPr="00F34FA2">
        <w:rPr>
          <w:rFonts w:ascii="Arial" w:hAnsi="Arial" w:cs="Arial"/>
        </w:rPr>
        <w:t>Pro-actively seeks opportunities to represent the organisation at high levels with stakeholders across the Yorkshire Region and nationally, where applicable</w:t>
      </w:r>
      <w:r w:rsidR="00492AC3" w:rsidRPr="00F34FA2">
        <w:rPr>
          <w:rFonts w:ascii="Arial" w:hAnsi="Arial" w:cs="Arial"/>
        </w:rPr>
        <w:t>.</w:t>
      </w:r>
    </w:p>
    <w:p w14:paraId="2B5C013E" w14:textId="77777777" w:rsidR="00492AC3" w:rsidRPr="00F34FA2" w:rsidRDefault="00492AC3" w:rsidP="00492AC3">
      <w:pPr>
        <w:pStyle w:val="ListParagraph"/>
        <w:rPr>
          <w:rFonts w:ascii="Arial" w:hAnsi="Arial" w:cs="Arial"/>
          <w:szCs w:val="24"/>
        </w:rPr>
      </w:pPr>
    </w:p>
    <w:p w14:paraId="03A86498" w14:textId="77777777" w:rsidR="00D71DF6" w:rsidRPr="00F34FA2" w:rsidRDefault="00BD72A5" w:rsidP="00506DD6">
      <w:pPr>
        <w:numPr>
          <w:ilvl w:val="0"/>
          <w:numId w:val="5"/>
        </w:numPr>
        <w:rPr>
          <w:rFonts w:ascii="Arial" w:hAnsi="Arial" w:cs="Arial"/>
          <w:szCs w:val="24"/>
        </w:rPr>
      </w:pPr>
      <w:r w:rsidRPr="00F34FA2">
        <w:rPr>
          <w:rFonts w:ascii="Arial" w:hAnsi="Arial" w:cs="Arial"/>
          <w:szCs w:val="24"/>
        </w:rPr>
        <w:t>C</w:t>
      </w:r>
      <w:r w:rsidR="00676AB4" w:rsidRPr="00F34FA2">
        <w:rPr>
          <w:rFonts w:ascii="Arial" w:hAnsi="Arial" w:cs="Arial"/>
          <w:szCs w:val="24"/>
        </w:rPr>
        <w:t>ontribute</w:t>
      </w:r>
      <w:r w:rsidRPr="00F34FA2">
        <w:rPr>
          <w:rFonts w:ascii="Arial" w:hAnsi="Arial" w:cs="Arial"/>
          <w:szCs w:val="24"/>
        </w:rPr>
        <w:t>s</w:t>
      </w:r>
      <w:r w:rsidR="00D71DF6" w:rsidRPr="00F34FA2">
        <w:rPr>
          <w:rFonts w:ascii="Arial" w:hAnsi="Arial" w:cs="Arial"/>
          <w:szCs w:val="24"/>
        </w:rPr>
        <w:t xml:space="preserve"> to the development, articulation and communication of a clear vision for co-ordinated services across York, and provide</w:t>
      </w:r>
      <w:r w:rsidRPr="00F34FA2">
        <w:rPr>
          <w:rFonts w:ascii="Arial" w:hAnsi="Arial" w:cs="Arial"/>
          <w:szCs w:val="24"/>
        </w:rPr>
        <w:t>s</w:t>
      </w:r>
      <w:r w:rsidR="00D71DF6" w:rsidRPr="00F34FA2">
        <w:rPr>
          <w:rFonts w:ascii="Arial" w:hAnsi="Arial" w:cs="Arial"/>
          <w:szCs w:val="24"/>
        </w:rPr>
        <w:t xml:space="preserve"> a framework to ensure an effective and shared programme of joined up service delivery with key partners.</w:t>
      </w:r>
    </w:p>
    <w:p w14:paraId="6E27D01E" w14:textId="77777777" w:rsidR="00D71DF6" w:rsidRPr="00F34FA2" w:rsidRDefault="00D71DF6" w:rsidP="00D71DF6">
      <w:pPr>
        <w:ind w:left="720"/>
        <w:rPr>
          <w:rFonts w:ascii="Arial" w:hAnsi="Arial" w:cs="Arial"/>
          <w:szCs w:val="24"/>
        </w:rPr>
      </w:pPr>
    </w:p>
    <w:p w14:paraId="0867F1E2" w14:textId="77777777" w:rsidR="00D3003E" w:rsidRPr="00F34FA2" w:rsidRDefault="00492AC3" w:rsidP="00506DD6">
      <w:pPr>
        <w:pStyle w:val="ColorfulList-Accent11"/>
        <w:numPr>
          <w:ilvl w:val="0"/>
          <w:numId w:val="5"/>
        </w:numPr>
        <w:rPr>
          <w:rFonts w:ascii="Arial" w:hAnsi="Arial" w:cs="Arial"/>
        </w:rPr>
      </w:pPr>
      <w:r w:rsidRPr="00F34FA2">
        <w:rPr>
          <w:rFonts w:ascii="Arial" w:hAnsi="Arial" w:cs="Arial"/>
        </w:rPr>
        <w:t>To l</w:t>
      </w:r>
      <w:r w:rsidR="00492EF6" w:rsidRPr="00F34FA2">
        <w:rPr>
          <w:rFonts w:ascii="Arial" w:hAnsi="Arial" w:cs="Arial"/>
        </w:rPr>
        <w:t>ead</w:t>
      </w:r>
      <w:r w:rsidR="00BD72A5" w:rsidRPr="00F34FA2">
        <w:rPr>
          <w:rFonts w:ascii="Arial" w:hAnsi="Arial" w:cs="Arial"/>
        </w:rPr>
        <w:t xml:space="preserve"> </w:t>
      </w:r>
      <w:r w:rsidR="00D3003E" w:rsidRPr="00F34FA2">
        <w:rPr>
          <w:rFonts w:ascii="Arial" w:hAnsi="Arial" w:cs="Arial"/>
        </w:rPr>
        <w:t>the formulation and application of strategy</w:t>
      </w:r>
      <w:r w:rsidR="00D71DF6" w:rsidRPr="00F34FA2">
        <w:rPr>
          <w:rFonts w:ascii="Arial" w:hAnsi="Arial" w:cs="Arial"/>
        </w:rPr>
        <w:t xml:space="preserve"> for the portfolio within the</w:t>
      </w:r>
      <w:r w:rsidR="00D3003E" w:rsidRPr="00F34FA2">
        <w:rPr>
          <w:rFonts w:ascii="Arial" w:hAnsi="Arial" w:cs="Arial"/>
        </w:rPr>
        <w:t xml:space="preserve"> context of the overall </w:t>
      </w:r>
      <w:r w:rsidR="00D71DF6" w:rsidRPr="00F34FA2">
        <w:rPr>
          <w:rFonts w:ascii="Arial" w:hAnsi="Arial" w:cs="Arial"/>
        </w:rPr>
        <w:t>CY</w:t>
      </w:r>
      <w:r w:rsidR="00D3003E" w:rsidRPr="00F34FA2">
        <w:rPr>
          <w:rFonts w:ascii="Arial" w:hAnsi="Arial" w:cs="Arial"/>
        </w:rPr>
        <w:t xml:space="preserve">C </w:t>
      </w:r>
      <w:r w:rsidR="00676AB4" w:rsidRPr="00F34FA2">
        <w:rPr>
          <w:rFonts w:ascii="Arial" w:hAnsi="Arial" w:cs="Arial"/>
        </w:rPr>
        <w:t>Council plan</w:t>
      </w:r>
    </w:p>
    <w:p w14:paraId="16B71CA2" w14:textId="77777777" w:rsidR="00D71DF6" w:rsidRPr="00F34FA2" w:rsidRDefault="00D71DF6" w:rsidP="00567086">
      <w:pPr>
        <w:pStyle w:val="ColorfulList-Accent11"/>
        <w:ind w:left="360"/>
        <w:rPr>
          <w:rFonts w:ascii="Arial" w:hAnsi="Arial" w:cs="Arial"/>
        </w:rPr>
      </w:pPr>
    </w:p>
    <w:p w14:paraId="09D228CE" w14:textId="77777777" w:rsidR="00C375CA" w:rsidRPr="00F34FA2" w:rsidRDefault="00C375CA" w:rsidP="00567086">
      <w:pPr>
        <w:pStyle w:val="ColorfulList-Accent11"/>
        <w:numPr>
          <w:ilvl w:val="0"/>
          <w:numId w:val="5"/>
        </w:numPr>
        <w:rPr>
          <w:rFonts w:ascii="Arial" w:hAnsi="Arial" w:cs="Arial"/>
        </w:rPr>
      </w:pPr>
      <w:r w:rsidRPr="00F34FA2">
        <w:rPr>
          <w:rFonts w:ascii="Arial" w:hAnsi="Arial" w:cs="Arial"/>
        </w:rPr>
        <w:t>To lead on strategy and policy development in line wit</w:t>
      </w:r>
      <w:r w:rsidR="00492EF6" w:rsidRPr="00F34FA2">
        <w:rPr>
          <w:rFonts w:ascii="Arial" w:hAnsi="Arial" w:cs="Arial"/>
        </w:rPr>
        <w:t>h the council plan and decision</w:t>
      </w:r>
      <w:r w:rsidRPr="00F34FA2">
        <w:rPr>
          <w:rFonts w:ascii="Arial" w:hAnsi="Arial" w:cs="Arial"/>
        </w:rPr>
        <w:t>s</w:t>
      </w:r>
      <w:r w:rsidR="00492EF6" w:rsidRPr="00F34FA2">
        <w:rPr>
          <w:rFonts w:ascii="Arial" w:hAnsi="Arial" w:cs="Arial"/>
        </w:rPr>
        <w:t xml:space="preserve"> </w:t>
      </w:r>
      <w:r w:rsidRPr="00F34FA2">
        <w:rPr>
          <w:rFonts w:ascii="Arial" w:hAnsi="Arial" w:cs="Arial"/>
        </w:rPr>
        <w:t xml:space="preserve">of the Executive. </w:t>
      </w:r>
    </w:p>
    <w:p w14:paraId="5E7411EB" w14:textId="77777777" w:rsidR="00C32814" w:rsidRPr="00F34FA2" w:rsidRDefault="00C32814" w:rsidP="00C32814">
      <w:pPr>
        <w:pStyle w:val="ListParagraph"/>
        <w:rPr>
          <w:rFonts w:ascii="Arial" w:hAnsi="Arial" w:cs="Arial"/>
          <w:szCs w:val="24"/>
        </w:rPr>
      </w:pPr>
    </w:p>
    <w:p w14:paraId="25E04F39" w14:textId="3869D998" w:rsidR="00BD72A5" w:rsidRPr="00F34FA2" w:rsidRDefault="00D3003E" w:rsidP="00506DD6">
      <w:pPr>
        <w:pStyle w:val="ColorfulList-Accent11"/>
        <w:numPr>
          <w:ilvl w:val="0"/>
          <w:numId w:val="5"/>
        </w:numPr>
        <w:rPr>
          <w:rFonts w:ascii="Arial" w:hAnsi="Arial" w:cs="Arial"/>
        </w:rPr>
      </w:pPr>
      <w:r w:rsidRPr="00F34FA2">
        <w:rPr>
          <w:rFonts w:ascii="Arial" w:hAnsi="Arial" w:cs="Arial"/>
        </w:rPr>
        <w:t>Makes decisions critical to the organisation’s success</w:t>
      </w:r>
      <w:r w:rsidR="00D71DF6" w:rsidRPr="00F34FA2">
        <w:rPr>
          <w:rFonts w:ascii="Arial" w:hAnsi="Arial" w:cs="Arial"/>
        </w:rPr>
        <w:t xml:space="preserve"> in respect of the</w:t>
      </w:r>
      <w:r w:rsidRPr="00F34FA2">
        <w:rPr>
          <w:rFonts w:ascii="Arial" w:hAnsi="Arial" w:cs="Arial"/>
        </w:rPr>
        <w:t xml:space="preserve"> wider </w:t>
      </w:r>
      <w:r w:rsidR="00D71DF6" w:rsidRPr="00F34FA2">
        <w:rPr>
          <w:rFonts w:ascii="Arial" w:hAnsi="Arial" w:cs="Arial"/>
        </w:rPr>
        <w:t>City of York</w:t>
      </w:r>
      <w:r w:rsidRPr="00F34FA2">
        <w:rPr>
          <w:rFonts w:ascii="Arial" w:hAnsi="Arial" w:cs="Arial"/>
        </w:rPr>
        <w:t xml:space="preserve"> agenda and the specific portfolio responsibility</w:t>
      </w:r>
    </w:p>
    <w:p w14:paraId="19704107" w14:textId="77777777" w:rsidR="00144B29" w:rsidRPr="00F34FA2" w:rsidRDefault="00144B29" w:rsidP="00144B29">
      <w:pPr>
        <w:pStyle w:val="ListParagraph"/>
        <w:rPr>
          <w:rFonts w:ascii="Arial" w:hAnsi="Arial" w:cs="Arial"/>
          <w:szCs w:val="24"/>
        </w:rPr>
      </w:pPr>
    </w:p>
    <w:p w14:paraId="4FCD7E39" w14:textId="0362F5CF" w:rsidR="00144B29" w:rsidRPr="0093136C" w:rsidRDefault="00144B29" w:rsidP="00506DD6">
      <w:pPr>
        <w:pStyle w:val="ColorfulList-Accent11"/>
        <w:numPr>
          <w:ilvl w:val="0"/>
          <w:numId w:val="5"/>
        </w:numPr>
        <w:rPr>
          <w:rFonts w:ascii="Arial" w:hAnsi="Arial" w:cs="Arial"/>
        </w:rPr>
      </w:pPr>
      <w:bookmarkStart w:id="7" w:name="_Hlk106892814"/>
      <w:r w:rsidRPr="0093136C">
        <w:rPr>
          <w:rFonts w:ascii="Arial" w:hAnsi="Arial" w:cs="Arial"/>
        </w:rPr>
        <w:t>Deputise for the Chief Operating Officer as directed</w:t>
      </w:r>
    </w:p>
    <w:p w14:paraId="7ADD68A7" w14:textId="77777777" w:rsidR="00144B29" w:rsidRPr="0093136C" w:rsidRDefault="00144B29" w:rsidP="00144B29">
      <w:pPr>
        <w:pStyle w:val="ListParagraph"/>
        <w:rPr>
          <w:rFonts w:ascii="Arial" w:hAnsi="Arial" w:cs="Arial"/>
          <w:szCs w:val="24"/>
        </w:rPr>
      </w:pPr>
    </w:p>
    <w:p w14:paraId="52DE6C89" w14:textId="03441E1C" w:rsidR="00F34FA2" w:rsidRPr="0093136C" w:rsidRDefault="00F34FA2" w:rsidP="00F34FA2">
      <w:pPr>
        <w:pStyle w:val="ListParagraph"/>
        <w:numPr>
          <w:ilvl w:val="0"/>
          <w:numId w:val="5"/>
        </w:numPr>
        <w:rPr>
          <w:rFonts w:ascii="Arial" w:hAnsi="Arial" w:cs="Arial"/>
          <w:szCs w:val="24"/>
        </w:rPr>
      </w:pPr>
      <w:r w:rsidRPr="0093136C">
        <w:rPr>
          <w:rFonts w:ascii="Arial" w:hAnsi="Arial" w:cs="Arial"/>
          <w:szCs w:val="24"/>
        </w:rPr>
        <w:t xml:space="preserve">As a Member of the Corporate Leadership Group be a member of the Emergency Planning rota, contribute to the planning of </w:t>
      </w:r>
      <w:proofErr w:type="spellStart"/>
      <w:r w:rsidRPr="0093136C">
        <w:rPr>
          <w:rFonts w:ascii="Arial" w:hAnsi="Arial" w:cs="Arial"/>
          <w:szCs w:val="24"/>
        </w:rPr>
        <w:t>civl</w:t>
      </w:r>
      <w:proofErr w:type="spellEnd"/>
      <w:r w:rsidRPr="0093136C">
        <w:rPr>
          <w:rFonts w:ascii="Arial" w:hAnsi="Arial" w:cs="Arial"/>
          <w:szCs w:val="24"/>
        </w:rPr>
        <w:t xml:space="preserve"> contingences and emergency responses and take a leading role when required. The role also </w:t>
      </w:r>
      <w:proofErr w:type="spellStart"/>
      <w:r w:rsidRPr="0093136C">
        <w:rPr>
          <w:rFonts w:ascii="Arial" w:hAnsi="Arial" w:cs="Arial"/>
          <w:szCs w:val="24"/>
        </w:rPr>
        <w:t>iinvolves</w:t>
      </w:r>
      <w:proofErr w:type="spellEnd"/>
      <w:r w:rsidRPr="0093136C">
        <w:rPr>
          <w:rFonts w:ascii="Arial" w:hAnsi="Arial" w:cs="Arial"/>
          <w:szCs w:val="24"/>
        </w:rPr>
        <w:t xml:space="preserve"> on call for out of hours emergencies.</w:t>
      </w:r>
    </w:p>
    <w:p w14:paraId="067CBFF9" w14:textId="1E932F10" w:rsidR="00144B29" w:rsidRPr="00F34FA2" w:rsidRDefault="00144B29" w:rsidP="00F34FA2">
      <w:pPr>
        <w:pStyle w:val="ColorfulList-Accent11"/>
        <w:rPr>
          <w:rFonts w:ascii="Arial" w:hAnsi="Arial" w:cs="Arial"/>
          <w:highlight w:val="yellow"/>
        </w:rPr>
      </w:pPr>
    </w:p>
    <w:bookmarkEnd w:id="7"/>
    <w:p w14:paraId="294BF1EF" w14:textId="77777777" w:rsidR="00BD72A5" w:rsidRPr="00F34FA2" w:rsidRDefault="00BD72A5" w:rsidP="00BD72A5">
      <w:pPr>
        <w:pStyle w:val="ColorfulList-Accent11"/>
        <w:rPr>
          <w:rFonts w:ascii="Arial" w:hAnsi="Arial" w:cs="Arial"/>
        </w:rPr>
      </w:pPr>
    </w:p>
    <w:p w14:paraId="0EBF1E53" w14:textId="77777777" w:rsidR="00D3003E" w:rsidRPr="00F34FA2" w:rsidRDefault="00D71DF6" w:rsidP="00D3003E">
      <w:pPr>
        <w:rPr>
          <w:rFonts w:ascii="Arial" w:hAnsi="Arial" w:cs="Arial"/>
          <w:b/>
          <w:i/>
          <w:szCs w:val="24"/>
        </w:rPr>
      </w:pPr>
      <w:r w:rsidRPr="00F34FA2">
        <w:rPr>
          <w:rFonts w:ascii="Arial" w:hAnsi="Arial" w:cs="Arial"/>
          <w:b/>
          <w:i/>
          <w:szCs w:val="24"/>
        </w:rPr>
        <w:t xml:space="preserve">Business </w:t>
      </w:r>
      <w:r w:rsidR="00E07C40" w:rsidRPr="00F34FA2">
        <w:rPr>
          <w:rFonts w:ascii="Arial" w:hAnsi="Arial" w:cs="Arial"/>
          <w:b/>
          <w:i/>
          <w:szCs w:val="24"/>
        </w:rPr>
        <w:t>operations</w:t>
      </w:r>
    </w:p>
    <w:p w14:paraId="54FB1B29" w14:textId="77777777" w:rsidR="00E07C40" w:rsidRPr="00F34FA2" w:rsidRDefault="00E07C40" w:rsidP="00D3003E">
      <w:pPr>
        <w:rPr>
          <w:rFonts w:ascii="Arial" w:hAnsi="Arial" w:cs="Arial"/>
          <w:szCs w:val="24"/>
        </w:rPr>
      </w:pPr>
    </w:p>
    <w:p w14:paraId="404DD8E6" w14:textId="77777777" w:rsidR="00BA3199" w:rsidRPr="00F34FA2" w:rsidRDefault="00BA3199" w:rsidP="00BA3199">
      <w:pPr>
        <w:numPr>
          <w:ilvl w:val="0"/>
          <w:numId w:val="30"/>
        </w:numPr>
        <w:spacing w:before="100" w:beforeAutospacing="1" w:after="100" w:afterAutospacing="1"/>
        <w:rPr>
          <w:rFonts w:ascii="Arial" w:hAnsi="Arial" w:cs="Arial"/>
          <w:szCs w:val="24"/>
        </w:rPr>
      </w:pPr>
      <w:r w:rsidRPr="00F34FA2">
        <w:rPr>
          <w:rFonts w:ascii="Arial" w:hAnsi="Arial" w:cs="Arial"/>
          <w:szCs w:val="24"/>
        </w:rPr>
        <w:lastRenderedPageBreak/>
        <w:t xml:space="preserve">Lead the governance framework </w:t>
      </w:r>
      <w:r w:rsidR="00066E9E" w:rsidRPr="00F34FA2">
        <w:rPr>
          <w:rFonts w:ascii="Arial" w:hAnsi="Arial" w:cs="Arial"/>
          <w:szCs w:val="24"/>
        </w:rPr>
        <w:t>and the</w:t>
      </w:r>
      <w:r w:rsidRPr="00F34FA2">
        <w:rPr>
          <w:rFonts w:ascii="Arial" w:hAnsi="Arial" w:cs="Arial"/>
          <w:szCs w:val="24"/>
        </w:rPr>
        <w:t xml:space="preserve"> Council’s decision making process to ensure effective and timely decisions are made in accordance with the law and the Council Constitution</w:t>
      </w:r>
      <w:r w:rsidR="00F532DE" w:rsidRPr="00F34FA2">
        <w:rPr>
          <w:rFonts w:ascii="Arial" w:hAnsi="Arial" w:cs="Arial"/>
          <w:szCs w:val="24"/>
        </w:rPr>
        <w:t>.</w:t>
      </w:r>
    </w:p>
    <w:p w14:paraId="0586C3B4" w14:textId="77777777" w:rsidR="00C32814" w:rsidRPr="00F34FA2" w:rsidRDefault="00C32814" w:rsidP="00C32814">
      <w:pPr>
        <w:numPr>
          <w:ilvl w:val="0"/>
          <w:numId w:val="30"/>
        </w:numPr>
        <w:spacing w:before="100" w:beforeAutospacing="1" w:after="100" w:afterAutospacing="1"/>
        <w:rPr>
          <w:rFonts w:ascii="Arial" w:hAnsi="Arial" w:cs="Arial"/>
          <w:szCs w:val="24"/>
        </w:rPr>
      </w:pPr>
      <w:r w:rsidRPr="00F34FA2">
        <w:rPr>
          <w:rFonts w:ascii="Arial" w:hAnsi="Arial" w:cs="Arial"/>
          <w:szCs w:val="24"/>
        </w:rPr>
        <w:t>To perform the statutory Monitoring</w:t>
      </w:r>
      <w:r w:rsidR="00492EF6" w:rsidRPr="00F34FA2">
        <w:rPr>
          <w:rFonts w:ascii="Arial" w:hAnsi="Arial" w:cs="Arial"/>
          <w:szCs w:val="24"/>
        </w:rPr>
        <w:t xml:space="preserve"> Officer</w:t>
      </w:r>
      <w:r w:rsidRPr="00F34FA2">
        <w:rPr>
          <w:rFonts w:ascii="Arial" w:hAnsi="Arial" w:cs="Arial"/>
          <w:szCs w:val="24"/>
        </w:rPr>
        <w:t xml:space="preserve"> role and functions for the Council. </w:t>
      </w:r>
    </w:p>
    <w:p w14:paraId="1E0E8332" w14:textId="77777777" w:rsidR="00BA3199" w:rsidRPr="00F34FA2" w:rsidRDefault="00BA3199" w:rsidP="00BA3199">
      <w:pPr>
        <w:numPr>
          <w:ilvl w:val="0"/>
          <w:numId w:val="30"/>
        </w:numPr>
        <w:spacing w:before="100" w:beforeAutospacing="1" w:after="100" w:afterAutospacing="1"/>
        <w:rPr>
          <w:rFonts w:ascii="Arial" w:hAnsi="Arial" w:cs="Arial"/>
          <w:szCs w:val="24"/>
        </w:rPr>
      </w:pPr>
      <w:r w:rsidRPr="00F34FA2">
        <w:rPr>
          <w:rFonts w:ascii="Arial" w:hAnsi="Arial" w:cs="Arial"/>
          <w:szCs w:val="24"/>
        </w:rPr>
        <w:t xml:space="preserve">To work in partnership with </w:t>
      </w:r>
      <w:r w:rsidR="00492EF6" w:rsidRPr="00F34FA2">
        <w:rPr>
          <w:rFonts w:ascii="Arial" w:hAnsi="Arial" w:cs="Arial"/>
          <w:szCs w:val="24"/>
        </w:rPr>
        <w:t xml:space="preserve">Elected </w:t>
      </w:r>
      <w:r w:rsidR="00F532DE" w:rsidRPr="00F34FA2">
        <w:rPr>
          <w:rFonts w:ascii="Arial" w:hAnsi="Arial" w:cs="Arial"/>
          <w:szCs w:val="24"/>
        </w:rPr>
        <w:t>M</w:t>
      </w:r>
      <w:r w:rsidRPr="00F34FA2">
        <w:rPr>
          <w:rFonts w:ascii="Arial" w:hAnsi="Arial" w:cs="Arial"/>
          <w:szCs w:val="24"/>
        </w:rPr>
        <w:t xml:space="preserve">embers and the </w:t>
      </w:r>
      <w:r w:rsidR="00C375CA" w:rsidRPr="00F34FA2">
        <w:rPr>
          <w:rFonts w:ascii="Arial" w:hAnsi="Arial" w:cs="Arial"/>
          <w:szCs w:val="24"/>
        </w:rPr>
        <w:t>Chief Operating Officer</w:t>
      </w:r>
      <w:r w:rsidRPr="00F34FA2">
        <w:rPr>
          <w:rFonts w:ascii="Arial" w:hAnsi="Arial" w:cs="Arial"/>
          <w:szCs w:val="24"/>
        </w:rPr>
        <w:t xml:space="preserve"> to provide effective policy development and implementation to support the decision making processes of the Council.</w:t>
      </w:r>
    </w:p>
    <w:p w14:paraId="2DCBCE7C" w14:textId="77777777" w:rsidR="00BA3199" w:rsidRPr="00F34FA2" w:rsidRDefault="00492EF6" w:rsidP="00BA3199">
      <w:pPr>
        <w:numPr>
          <w:ilvl w:val="0"/>
          <w:numId w:val="30"/>
        </w:numPr>
        <w:spacing w:before="100" w:beforeAutospacing="1" w:after="100" w:afterAutospacing="1"/>
        <w:rPr>
          <w:rFonts w:ascii="Arial" w:hAnsi="Arial" w:cs="Arial"/>
          <w:szCs w:val="24"/>
        </w:rPr>
      </w:pPr>
      <w:r w:rsidRPr="00F34FA2">
        <w:rPr>
          <w:rFonts w:ascii="Arial" w:hAnsi="Arial" w:cs="Arial"/>
          <w:szCs w:val="24"/>
        </w:rPr>
        <w:t>To review, interpret and advise on</w:t>
      </w:r>
      <w:r w:rsidR="00BA3199" w:rsidRPr="00F34FA2">
        <w:rPr>
          <w:rFonts w:ascii="Arial" w:hAnsi="Arial" w:cs="Arial"/>
          <w:szCs w:val="24"/>
        </w:rPr>
        <w:t xml:space="preserve"> new and revised </w:t>
      </w:r>
      <w:r w:rsidR="00B8014B" w:rsidRPr="00F34FA2">
        <w:rPr>
          <w:rFonts w:ascii="Arial" w:hAnsi="Arial" w:cs="Arial"/>
          <w:szCs w:val="24"/>
        </w:rPr>
        <w:t>legislation, guidance</w:t>
      </w:r>
      <w:r w:rsidR="00BA3199" w:rsidRPr="00F34FA2">
        <w:rPr>
          <w:rFonts w:ascii="Arial" w:hAnsi="Arial" w:cs="Arial"/>
          <w:szCs w:val="24"/>
        </w:rPr>
        <w:t xml:space="preserve"> and practice and recommend appropriate </w:t>
      </w:r>
      <w:r w:rsidR="00B8014B" w:rsidRPr="00F34FA2">
        <w:rPr>
          <w:rFonts w:ascii="Arial" w:hAnsi="Arial" w:cs="Arial"/>
          <w:szCs w:val="24"/>
        </w:rPr>
        <w:t>action</w:t>
      </w:r>
      <w:r w:rsidR="00BA3199" w:rsidRPr="00F34FA2">
        <w:rPr>
          <w:rFonts w:ascii="Arial" w:hAnsi="Arial" w:cs="Arial"/>
          <w:szCs w:val="24"/>
        </w:rPr>
        <w:t xml:space="preserve"> and policy development.</w:t>
      </w:r>
    </w:p>
    <w:p w14:paraId="7EBD4329" w14:textId="77777777" w:rsidR="00BA3199" w:rsidRPr="00F34FA2" w:rsidRDefault="00BA3199" w:rsidP="00BA3199">
      <w:pPr>
        <w:numPr>
          <w:ilvl w:val="0"/>
          <w:numId w:val="30"/>
        </w:numPr>
        <w:spacing w:before="100" w:beforeAutospacing="1" w:after="100" w:afterAutospacing="1"/>
        <w:rPr>
          <w:rFonts w:ascii="Arial" w:hAnsi="Arial" w:cs="Arial"/>
          <w:szCs w:val="24"/>
        </w:rPr>
      </w:pPr>
      <w:r w:rsidRPr="00F34FA2">
        <w:rPr>
          <w:rFonts w:ascii="Arial" w:hAnsi="Arial" w:cs="Arial"/>
          <w:szCs w:val="24"/>
        </w:rPr>
        <w:t>To ensure governance models</w:t>
      </w:r>
      <w:r w:rsidR="00492EF6" w:rsidRPr="00F34FA2">
        <w:rPr>
          <w:rFonts w:ascii="Arial" w:hAnsi="Arial" w:cs="Arial"/>
          <w:szCs w:val="24"/>
        </w:rPr>
        <w:t xml:space="preserve"> both</w:t>
      </w:r>
      <w:r w:rsidRPr="00F34FA2">
        <w:rPr>
          <w:rFonts w:ascii="Arial" w:hAnsi="Arial" w:cs="Arial"/>
          <w:szCs w:val="24"/>
        </w:rPr>
        <w:t xml:space="preserve"> </w:t>
      </w:r>
      <w:proofErr w:type="gramStart"/>
      <w:r w:rsidRPr="00F34FA2">
        <w:rPr>
          <w:rFonts w:ascii="Arial" w:hAnsi="Arial" w:cs="Arial"/>
          <w:szCs w:val="24"/>
        </w:rPr>
        <w:t xml:space="preserve">either internally </w:t>
      </w:r>
      <w:r w:rsidR="00492EF6" w:rsidRPr="00F34FA2">
        <w:rPr>
          <w:rFonts w:ascii="Arial" w:hAnsi="Arial" w:cs="Arial"/>
          <w:szCs w:val="24"/>
        </w:rPr>
        <w:t>and</w:t>
      </w:r>
      <w:r w:rsidRPr="00F34FA2">
        <w:rPr>
          <w:rFonts w:ascii="Arial" w:hAnsi="Arial" w:cs="Arial"/>
          <w:szCs w:val="24"/>
        </w:rPr>
        <w:t xml:space="preserve"> externally are robust and transparent for the Council and</w:t>
      </w:r>
      <w:proofErr w:type="gramEnd"/>
      <w:r w:rsidRPr="00F34FA2">
        <w:rPr>
          <w:rFonts w:ascii="Arial" w:hAnsi="Arial" w:cs="Arial"/>
          <w:szCs w:val="24"/>
        </w:rPr>
        <w:t xml:space="preserve"> proactively develop new approaches to ensure the Council maximise</w:t>
      </w:r>
      <w:r w:rsidR="00F532DE" w:rsidRPr="00F34FA2">
        <w:rPr>
          <w:rFonts w:ascii="Arial" w:hAnsi="Arial" w:cs="Arial"/>
          <w:szCs w:val="24"/>
        </w:rPr>
        <w:t>s</w:t>
      </w:r>
      <w:r w:rsidRPr="00F34FA2">
        <w:rPr>
          <w:rFonts w:ascii="Arial" w:hAnsi="Arial" w:cs="Arial"/>
          <w:szCs w:val="24"/>
        </w:rPr>
        <w:t xml:space="preserve"> the best opportunities for residents and communities. </w:t>
      </w:r>
    </w:p>
    <w:p w14:paraId="3DC66D1D" w14:textId="77777777" w:rsidR="00BA3199" w:rsidRPr="00F34FA2" w:rsidRDefault="00BA3199" w:rsidP="00BA3199">
      <w:pPr>
        <w:numPr>
          <w:ilvl w:val="0"/>
          <w:numId w:val="30"/>
        </w:numPr>
        <w:spacing w:before="100" w:beforeAutospacing="1" w:after="100" w:afterAutospacing="1"/>
        <w:rPr>
          <w:rFonts w:ascii="Arial" w:hAnsi="Arial" w:cs="Arial"/>
          <w:szCs w:val="24"/>
        </w:rPr>
      </w:pPr>
      <w:r w:rsidRPr="00F34FA2">
        <w:rPr>
          <w:rFonts w:ascii="Arial" w:hAnsi="Arial" w:cs="Arial"/>
          <w:szCs w:val="24"/>
        </w:rPr>
        <w:t>Strategically develop a</w:t>
      </w:r>
      <w:r w:rsidR="00492EF6" w:rsidRPr="00F34FA2">
        <w:rPr>
          <w:rFonts w:ascii="Arial" w:hAnsi="Arial" w:cs="Arial"/>
          <w:szCs w:val="24"/>
        </w:rPr>
        <w:t>n Elected</w:t>
      </w:r>
      <w:r w:rsidRPr="00F34FA2">
        <w:rPr>
          <w:rFonts w:ascii="Arial" w:hAnsi="Arial" w:cs="Arial"/>
          <w:szCs w:val="24"/>
        </w:rPr>
        <w:t xml:space="preserve"> Member leadership development programme to support members in their community</w:t>
      </w:r>
      <w:r w:rsidR="008A1073" w:rsidRPr="00F34FA2">
        <w:rPr>
          <w:rFonts w:ascii="Arial" w:hAnsi="Arial" w:cs="Arial"/>
          <w:szCs w:val="24"/>
        </w:rPr>
        <w:t xml:space="preserve"> and council </w:t>
      </w:r>
      <w:r w:rsidRPr="00F34FA2">
        <w:rPr>
          <w:rFonts w:ascii="Arial" w:hAnsi="Arial" w:cs="Arial"/>
          <w:szCs w:val="24"/>
        </w:rPr>
        <w:t>leadership.</w:t>
      </w:r>
    </w:p>
    <w:p w14:paraId="0054B6B3" w14:textId="77777777" w:rsidR="00BA3199" w:rsidRPr="00F34FA2" w:rsidRDefault="00BA3199" w:rsidP="00BA3199">
      <w:pPr>
        <w:numPr>
          <w:ilvl w:val="0"/>
          <w:numId w:val="30"/>
        </w:numPr>
        <w:spacing w:before="100" w:beforeAutospacing="1" w:after="100" w:afterAutospacing="1"/>
        <w:rPr>
          <w:rFonts w:ascii="Arial" w:hAnsi="Arial" w:cs="Arial"/>
          <w:szCs w:val="24"/>
        </w:rPr>
      </w:pPr>
      <w:r w:rsidRPr="00F34FA2">
        <w:rPr>
          <w:rFonts w:ascii="Arial" w:hAnsi="Arial" w:cs="Arial"/>
          <w:szCs w:val="24"/>
        </w:rPr>
        <w:t xml:space="preserve">Responsibility for the </w:t>
      </w:r>
      <w:r w:rsidR="00672D63" w:rsidRPr="00F34FA2">
        <w:rPr>
          <w:rFonts w:ascii="Arial" w:hAnsi="Arial" w:cs="Arial"/>
          <w:szCs w:val="24"/>
        </w:rPr>
        <w:t xml:space="preserve">strategic lead of </w:t>
      </w:r>
      <w:r w:rsidRPr="00F34FA2">
        <w:rPr>
          <w:rFonts w:ascii="Arial" w:hAnsi="Arial" w:cs="Arial"/>
          <w:szCs w:val="24"/>
        </w:rPr>
        <w:t>Audit functions and arrangements for the Council.</w:t>
      </w:r>
      <w:r w:rsidR="00C32814" w:rsidRPr="00F34FA2">
        <w:rPr>
          <w:rFonts w:ascii="Arial" w:hAnsi="Arial" w:cs="Arial"/>
          <w:szCs w:val="24"/>
        </w:rPr>
        <w:t xml:space="preserve"> Providing assurance through the council’s committee structure as required. </w:t>
      </w:r>
    </w:p>
    <w:p w14:paraId="4CF1973E" w14:textId="77777777" w:rsidR="00C32814" w:rsidRPr="00F34FA2" w:rsidRDefault="00672D63" w:rsidP="00672D63">
      <w:pPr>
        <w:numPr>
          <w:ilvl w:val="0"/>
          <w:numId w:val="30"/>
        </w:numPr>
        <w:spacing w:before="100" w:beforeAutospacing="1" w:after="100" w:afterAutospacing="1"/>
        <w:rPr>
          <w:rFonts w:ascii="Arial" w:hAnsi="Arial" w:cs="Arial"/>
          <w:szCs w:val="24"/>
        </w:rPr>
      </w:pPr>
      <w:r w:rsidRPr="00F34FA2">
        <w:rPr>
          <w:rFonts w:ascii="Arial" w:hAnsi="Arial" w:cs="Arial"/>
          <w:szCs w:val="24"/>
        </w:rPr>
        <w:t xml:space="preserve">To co-commission with the </w:t>
      </w:r>
      <w:r w:rsidR="00EA055A" w:rsidRPr="00F34FA2">
        <w:rPr>
          <w:rFonts w:ascii="Arial" w:hAnsi="Arial" w:cs="Arial"/>
          <w:szCs w:val="24"/>
        </w:rPr>
        <w:t>Section 151 Officer</w:t>
      </w:r>
      <w:r w:rsidRPr="00F34FA2">
        <w:rPr>
          <w:rFonts w:ascii="Arial" w:hAnsi="Arial" w:cs="Arial"/>
          <w:szCs w:val="24"/>
        </w:rPr>
        <w:t xml:space="preserve"> to implement the councils audit plan and provide relevant assurance through effective monitoring.</w:t>
      </w:r>
    </w:p>
    <w:p w14:paraId="6B43F16D" w14:textId="77777777" w:rsidR="000B6698" w:rsidRPr="00F34FA2" w:rsidRDefault="000B6698" w:rsidP="000B6698">
      <w:pPr>
        <w:spacing w:before="100" w:beforeAutospacing="1" w:after="100" w:afterAutospacing="1"/>
        <w:ind w:left="720"/>
        <w:rPr>
          <w:rFonts w:ascii="Arial" w:hAnsi="Arial" w:cs="Arial"/>
          <w:szCs w:val="24"/>
        </w:rPr>
      </w:pPr>
    </w:p>
    <w:p w14:paraId="2891CAE6" w14:textId="77777777" w:rsidR="000B6698" w:rsidRPr="00F34FA2" w:rsidRDefault="000B6698" w:rsidP="000B6698">
      <w:pPr>
        <w:pStyle w:val="BodyText"/>
        <w:numPr>
          <w:ilvl w:val="0"/>
          <w:numId w:val="30"/>
        </w:numPr>
        <w:spacing w:after="0"/>
        <w:jc w:val="both"/>
        <w:rPr>
          <w:rFonts w:ascii="Arial" w:hAnsi="Arial" w:cs="Arial"/>
          <w:szCs w:val="24"/>
        </w:rPr>
      </w:pPr>
      <w:r w:rsidRPr="00F34FA2">
        <w:rPr>
          <w:rFonts w:ascii="Arial" w:hAnsi="Arial" w:cs="Arial"/>
          <w:szCs w:val="24"/>
        </w:rPr>
        <w:t xml:space="preserve">To lead the Council’s Policy, Strategy and Partnerships functions for the council.  Including the </w:t>
      </w:r>
      <w:proofErr w:type="spellStart"/>
      <w:r w:rsidRPr="00F34FA2">
        <w:rPr>
          <w:rFonts w:ascii="Arial" w:hAnsi="Arial" w:cs="Arial"/>
          <w:szCs w:val="24"/>
        </w:rPr>
        <w:t>communicatiosn</w:t>
      </w:r>
      <w:proofErr w:type="spellEnd"/>
      <w:r w:rsidRPr="00F34FA2">
        <w:rPr>
          <w:rFonts w:ascii="Arial" w:hAnsi="Arial" w:cs="Arial"/>
          <w:szCs w:val="24"/>
        </w:rPr>
        <w:t xml:space="preserve"> strategy and ensuring Business </w:t>
      </w:r>
      <w:proofErr w:type="spellStart"/>
      <w:r w:rsidRPr="00F34FA2">
        <w:rPr>
          <w:rFonts w:ascii="Arial" w:hAnsi="Arial" w:cs="Arial"/>
          <w:szCs w:val="24"/>
        </w:rPr>
        <w:t>Intelliegnce</w:t>
      </w:r>
      <w:proofErr w:type="spellEnd"/>
      <w:r w:rsidRPr="00F34FA2">
        <w:rPr>
          <w:rFonts w:ascii="Arial" w:hAnsi="Arial" w:cs="Arial"/>
          <w:szCs w:val="24"/>
        </w:rPr>
        <w:t xml:space="preserve"> supports those strategies.  </w:t>
      </w:r>
    </w:p>
    <w:p w14:paraId="7C21AD65" w14:textId="77777777" w:rsidR="000B6698" w:rsidRPr="00F34FA2" w:rsidRDefault="000B6698" w:rsidP="000B6698">
      <w:pPr>
        <w:pStyle w:val="ListParagraph"/>
        <w:rPr>
          <w:rFonts w:ascii="Arial" w:hAnsi="Arial" w:cs="Arial"/>
          <w:szCs w:val="24"/>
        </w:rPr>
      </w:pPr>
    </w:p>
    <w:p w14:paraId="330605B6" w14:textId="77777777" w:rsidR="000B6698" w:rsidRPr="00F34FA2" w:rsidRDefault="000B6698" w:rsidP="000B6698">
      <w:pPr>
        <w:pStyle w:val="BodyText"/>
        <w:numPr>
          <w:ilvl w:val="0"/>
          <w:numId w:val="30"/>
        </w:numPr>
        <w:spacing w:after="0"/>
        <w:jc w:val="both"/>
        <w:rPr>
          <w:rFonts w:ascii="Arial" w:hAnsi="Arial" w:cs="Arial"/>
          <w:szCs w:val="24"/>
        </w:rPr>
      </w:pPr>
      <w:r w:rsidRPr="00F34FA2">
        <w:rPr>
          <w:rFonts w:ascii="Arial" w:hAnsi="Arial" w:cs="Arial"/>
          <w:szCs w:val="24"/>
        </w:rPr>
        <w:t xml:space="preserve">Working with colleagues and partners across the organisation and externally to ensure the council’s strategic and policy response to legislation and other contextual drivers is appropriate, effective and robust. </w:t>
      </w:r>
    </w:p>
    <w:p w14:paraId="0915E113" w14:textId="77777777" w:rsidR="000B6698" w:rsidRPr="00F34FA2" w:rsidRDefault="000B6698" w:rsidP="000B6698">
      <w:pPr>
        <w:pStyle w:val="ListParagraph"/>
        <w:rPr>
          <w:rFonts w:ascii="Arial" w:hAnsi="Arial" w:cs="Arial"/>
          <w:szCs w:val="24"/>
        </w:rPr>
      </w:pPr>
    </w:p>
    <w:p w14:paraId="27685418" w14:textId="77777777" w:rsidR="000B6698" w:rsidRPr="00F34FA2" w:rsidRDefault="000B6698" w:rsidP="000B6698">
      <w:pPr>
        <w:pStyle w:val="BodyText"/>
        <w:numPr>
          <w:ilvl w:val="0"/>
          <w:numId w:val="30"/>
        </w:numPr>
        <w:spacing w:after="0"/>
        <w:jc w:val="both"/>
        <w:rPr>
          <w:rFonts w:ascii="Arial" w:hAnsi="Arial" w:cs="Arial"/>
          <w:szCs w:val="24"/>
        </w:rPr>
      </w:pPr>
      <w:r w:rsidRPr="00F34FA2">
        <w:rPr>
          <w:rFonts w:ascii="Arial" w:hAnsi="Arial" w:cs="Arial"/>
          <w:szCs w:val="24"/>
        </w:rPr>
        <w:t>Steer the Council’s strategic response to Climate Change through the management of the Carbon Reduction service.</w:t>
      </w:r>
    </w:p>
    <w:p w14:paraId="686EED6A" w14:textId="77777777" w:rsidR="00BA3199" w:rsidRPr="00F34FA2" w:rsidRDefault="00BA3199" w:rsidP="00BA3199">
      <w:pPr>
        <w:numPr>
          <w:ilvl w:val="0"/>
          <w:numId w:val="30"/>
        </w:numPr>
        <w:spacing w:before="100" w:beforeAutospacing="1" w:after="100" w:afterAutospacing="1"/>
        <w:rPr>
          <w:rFonts w:ascii="Arial" w:hAnsi="Arial" w:cs="Arial"/>
          <w:szCs w:val="24"/>
        </w:rPr>
      </w:pPr>
      <w:r w:rsidRPr="00F34FA2">
        <w:rPr>
          <w:rFonts w:ascii="Arial" w:hAnsi="Arial" w:cs="Arial"/>
          <w:szCs w:val="24"/>
        </w:rPr>
        <w:t>Encourage innovation, creativity and support improvement through development, learning, best practice and celebrating success.</w:t>
      </w:r>
    </w:p>
    <w:p w14:paraId="0296ED67" w14:textId="77777777" w:rsidR="00BA3199" w:rsidRPr="00F34FA2" w:rsidRDefault="00BA3199" w:rsidP="00BA3199">
      <w:pPr>
        <w:numPr>
          <w:ilvl w:val="0"/>
          <w:numId w:val="30"/>
        </w:numPr>
        <w:spacing w:before="100" w:beforeAutospacing="1" w:after="100" w:afterAutospacing="1"/>
        <w:rPr>
          <w:rFonts w:ascii="Arial" w:hAnsi="Arial" w:cs="Arial"/>
          <w:szCs w:val="24"/>
        </w:rPr>
      </w:pPr>
      <w:r w:rsidRPr="00F34FA2">
        <w:rPr>
          <w:rFonts w:ascii="Arial" w:hAnsi="Arial" w:cs="Arial"/>
          <w:szCs w:val="24"/>
        </w:rPr>
        <w:t xml:space="preserve">To support the </w:t>
      </w:r>
      <w:r w:rsidR="00C375CA" w:rsidRPr="00F34FA2">
        <w:rPr>
          <w:rFonts w:ascii="Arial" w:hAnsi="Arial" w:cs="Arial"/>
          <w:szCs w:val="24"/>
        </w:rPr>
        <w:t>Chief Operating Officer</w:t>
      </w:r>
      <w:r w:rsidRPr="00F34FA2">
        <w:rPr>
          <w:rFonts w:ascii="Arial" w:hAnsi="Arial" w:cs="Arial"/>
          <w:szCs w:val="24"/>
        </w:rPr>
        <w:t xml:space="preserve"> in the corporate and strategic management of the Council as a member of the Corporate Management Team </w:t>
      </w:r>
      <w:r w:rsidR="00492EF6" w:rsidRPr="00F34FA2">
        <w:rPr>
          <w:rFonts w:ascii="Arial" w:hAnsi="Arial" w:cs="Arial"/>
          <w:szCs w:val="24"/>
        </w:rPr>
        <w:t xml:space="preserve">and </w:t>
      </w:r>
      <w:r w:rsidRPr="00F34FA2">
        <w:rPr>
          <w:rFonts w:ascii="Arial" w:hAnsi="Arial" w:cs="Arial"/>
          <w:szCs w:val="24"/>
        </w:rPr>
        <w:t>to develop, deliver and monitor the Councils strategies, objectives and priorities.</w:t>
      </w:r>
    </w:p>
    <w:p w14:paraId="731E3F7D" w14:textId="77777777" w:rsidR="00BA3199" w:rsidRPr="00F34FA2" w:rsidRDefault="00BA3199" w:rsidP="00BA3199">
      <w:pPr>
        <w:numPr>
          <w:ilvl w:val="0"/>
          <w:numId w:val="30"/>
        </w:numPr>
        <w:spacing w:before="100" w:beforeAutospacing="1" w:after="100" w:afterAutospacing="1"/>
        <w:rPr>
          <w:rFonts w:ascii="Arial" w:hAnsi="Arial" w:cs="Arial"/>
          <w:szCs w:val="24"/>
        </w:rPr>
      </w:pPr>
      <w:r w:rsidRPr="00F34FA2">
        <w:rPr>
          <w:rFonts w:ascii="Arial" w:hAnsi="Arial" w:cs="Arial"/>
          <w:szCs w:val="24"/>
        </w:rPr>
        <w:t xml:space="preserve">To work with the </w:t>
      </w:r>
      <w:r w:rsidR="00C375CA" w:rsidRPr="00F34FA2">
        <w:rPr>
          <w:rFonts w:ascii="Arial" w:hAnsi="Arial" w:cs="Arial"/>
          <w:szCs w:val="24"/>
        </w:rPr>
        <w:t>Chief Operating Officer</w:t>
      </w:r>
      <w:r w:rsidRPr="00F34FA2">
        <w:rPr>
          <w:rFonts w:ascii="Arial" w:hAnsi="Arial" w:cs="Arial"/>
          <w:szCs w:val="24"/>
        </w:rPr>
        <w:t xml:space="preserve"> and </w:t>
      </w:r>
      <w:r w:rsidR="00492EF6" w:rsidRPr="00F34FA2">
        <w:rPr>
          <w:rFonts w:ascii="Arial" w:hAnsi="Arial" w:cs="Arial"/>
          <w:szCs w:val="24"/>
        </w:rPr>
        <w:t xml:space="preserve">Executive </w:t>
      </w:r>
      <w:r w:rsidRPr="00F34FA2">
        <w:rPr>
          <w:rFonts w:ascii="Arial" w:hAnsi="Arial" w:cs="Arial"/>
          <w:szCs w:val="24"/>
        </w:rPr>
        <w:t xml:space="preserve">Members </w:t>
      </w:r>
      <w:r w:rsidR="00492EF6" w:rsidRPr="00F34FA2">
        <w:rPr>
          <w:rFonts w:ascii="Arial" w:hAnsi="Arial" w:cs="Arial"/>
          <w:szCs w:val="24"/>
        </w:rPr>
        <w:t xml:space="preserve">and Elected Members </w:t>
      </w:r>
      <w:r w:rsidRPr="00F34FA2">
        <w:rPr>
          <w:rFonts w:ascii="Arial" w:hAnsi="Arial" w:cs="Arial"/>
          <w:szCs w:val="24"/>
        </w:rPr>
        <w:t>to provide corporate leadership, vision and strategic direction of the Council, encouraging joined up work</w:t>
      </w:r>
      <w:r w:rsidR="0064769B" w:rsidRPr="00F34FA2">
        <w:rPr>
          <w:rFonts w:ascii="Arial" w:hAnsi="Arial" w:cs="Arial"/>
          <w:szCs w:val="24"/>
        </w:rPr>
        <w:t xml:space="preserve"> </w:t>
      </w:r>
      <w:proofErr w:type="spellStart"/>
      <w:r w:rsidRPr="00F34FA2">
        <w:rPr>
          <w:rFonts w:ascii="Arial" w:hAnsi="Arial" w:cs="Arial"/>
          <w:szCs w:val="24"/>
        </w:rPr>
        <w:t>ing</w:t>
      </w:r>
      <w:proofErr w:type="spellEnd"/>
      <w:r w:rsidRPr="00F34FA2">
        <w:rPr>
          <w:rFonts w:ascii="Arial" w:hAnsi="Arial" w:cs="Arial"/>
          <w:szCs w:val="24"/>
        </w:rPr>
        <w:t xml:space="preserve"> across all Directorates and leading by example.</w:t>
      </w:r>
    </w:p>
    <w:p w14:paraId="6A768BA8" w14:textId="77777777" w:rsidR="00DF7CC8" w:rsidRPr="00F34FA2" w:rsidRDefault="00BA3199" w:rsidP="00DF7CC8">
      <w:pPr>
        <w:numPr>
          <w:ilvl w:val="0"/>
          <w:numId w:val="30"/>
        </w:numPr>
        <w:spacing w:before="100" w:beforeAutospacing="1" w:after="100" w:afterAutospacing="1"/>
        <w:rPr>
          <w:rFonts w:ascii="Arial" w:hAnsi="Arial" w:cs="Arial"/>
          <w:szCs w:val="24"/>
        </w:rPr>
      </w:pPr>
      <w:r w:rsidRPr="00F34FA2">
        <w:rPr>
          <w:rFonts w:ascii="Arial" w:hAnsi="Arial" w:cs="Arial"/>
          <w:szCs w:val="24"/>
        </w:rPr>
        <w:t>To take the lead on strategic cross cutting themes, initiatives or projects across the Council. </w:t>
      </w:r>
    </w:p>
    <w:p w14:paraId="60D89681" w14:textId="77777777" w:rsidR="00DF7CC8" w:rsidRPr="00F34FA2" w:rsidRDefault="00492EF6" w:rsidP="008A1073">
      <w:pPr>
        <w:numPr>
          <w:ilvl w:val="0"/>
          <w:numId w:val="30"/>
        </w:numPr>
        <w:spacing w:before="100" w:beforeAutospacing="1" w:after="100" w:afterAutospacing="1"/>
        <w:rPr>
          <w:rFonts w:ascii="Arial" w:hAnsi="Arial" w:cs="Arial"/>
          <w:szCs w:val="24"/>
        </w:rPr>
      </w:pPr>
      <w:r w:rsidRPr="00F34FA2">
        <w:rPr>
          <w:rFonts w:ascii="Arial" w:hAnsi="Arial" w:cs="Arial"/>
          <w:szCs w:val="24"/>
        </w:rPr>
        <w:lastRenderedPageBreak/>
        <w:t>Strategic responsibility</w:t>
      </w:r>
      <w:r w:rsidR="00DF7CC8" w:rsidRPr="00F34FA2">
        <w:rPr>
          <w:rFonts w:ascii="Arial" w:hAnsi="Arial" w:cs="Arial"/>
          <w:szCs w:val="24"/>
        </w:rPr>
        <w:t xml:space="preserve"> for the civic function and supporting the Lord Mayor and civic party. </w:t>
      </w:r>
    </w:p>
    <w:p w14:paraId="7012B0F8" w14:textId="77777777" w:rsidR="00BA3199" w:rsidRPr="00F34FA2" w:rsidRDefault="00BA3199" w:rsidP="00BA3199">
      <w:pPr>
        <w:numPr>
          <w:ilvl w:val="0"/>
          <w:numId w:val="30"/>
        </w:numPr>
        <w:spacing w:before="100" w:beforeAutospacing="1" w:after="100" w:afterAutospacing="1"/>
        <w:rPr>
          <w:rFonts w:ascii="Arial" w:hAnsi="Arial" w:cs="Arial"/>
          <w:szCs w:val="24"/>
        </w:rPr>
      </w:pPr>
      <w:r w:rsidRPr="00F34FA2">
        <w:rPr>
          <w:rFonts w:ascii="Arial" w:hAnsi="Arial" w:cs="Arial"/>
          <w:szCs w:val="24"/>
        </w:rPr>
        <w:t>Compliance with the statutory requirement of information and data and investigate and deal with complaints ensuring they are dealt with systematically and used to drive improvement. </w:t>
      </w:r>
    </w:p>
    <w:p w14:paraId="181C1FB2" w14:textId="77777777" w:rsidR="00492EF6" w:rsidRPr="00F34FA2" w:rsidRDefault="00492EF6" w:rsidP="00492EF6">
      <w:pPr>
        <w:numPr>
          <w:ilvl w:val="0"/>
          <w:numId w:val="30"/>
        </w:numPr>
        <w:spacing w:before="100" w:beforeAutospacing="1" w:after="100" w:afterAutospacing="1"/>
        <w:rPr>
          <w:rFonts w:ascii="Arial" w:hAnsi="Arial" w:cs="Arial"/>
          <w:szCs w:val="24"/>
        </w:rPr>
      </w:pPr>
      <w:r w:rsidRPr="00F34FA2">
        <w:rPr>
          <w:rFonts w:ascii="Arial" w:hAnsi="Arial" w:cs="Arial"/>
          <w:szCs w:val="24"/>
        </w:rPr>
        <w:t>To act as Deputy Returning Officer (with Full  Powers) and  support the Chief Operating Officer  in his/her capacity as Returning Officer and Electoral Registration Officer in the conduct and management of elections and the delivery of the election registration process.</w:t>
      </w:r>
    </w:p>
    <w:p w14:paraId="09F89E0C" w14:textId="77777777" w:rsidR="00D71DF6" w:rsidRPr="00F34FA2" w:rsidRDefault="00C32814" w:rsidP="00C32814">
      <w:pPr>
        <w:pStyle w:val="ColorfulList-Accent11"/>
        <w:numPr>
          <w:ilvl w:val="0"/>
          <w:numId w:val="30"/>
        </w:numPr>
        <w:rPr>
          <w:rFonts w:ascii="Arial" w:hAnsi="Arial" w:cs="Arial"/>
        </w:rPr>
      </w:pPr>
      <w:r w:rsidRPr="00F34FA2">
        <w:rPr>
          <w:rFonts w:ascii="Arial" w:hAnsi="Arial" w:cs="Arial"/>
        </w:rPr>
        <w:t xml:space="preserve">Responsibility for the Councils performance and assurance framework. </w:t>
      </w:r>
    </w:p>
    <w:p w14:paraId="21D3F68C" w14:textId="77777777" w:rsidR="00492EF6" w:rsidRPr="00F34FA2" w:rsidRDefault="00492EF6" w:rsidP="00492EF6">
      <w:pPr>
        <w:pStyle w:val="ColorfulList-Accent11"/>
        <w:rPr>
          <w:rFonts w:ascii="Arial" w:hAnsi="Arial" w:cs="Arial"/>
        </w:rPr>
      </w:pPr>
    </w:p>
    <w:p w14:paraId="5BA61793" w14:textId="77777777" w:rsidR="00C375CA" w:rsidRPr="00F34FA2" w:rsidRDefault="00C375CA" w:rsidP="00C32814">
      <w:pPr>
        <w:pStyle w:val="ColorfulList-Accent11"/>
        <w:numPr>
          <w:ilvl w:val="0"/>
          <w:numId w:val="30"/>
        </w:numPr>
        <w:rPr>
          <w:rFonts w:ascii="Arial" w:hAnsi="Arial" w:cs="Arial"/>
        </w:rPr>
      </w:pPr>
      <w:r w:rsidRPr="00F34FA2">
        <w:rPr>
          <w:rFonts w:ascii="Arial" w:hAnsi="Arial" w:cs="Arial"/>
        </w:rPr>
        <w:t>To ensure Business Intelligence is responsive th</w:t>
      </w:r>
      <w:r w:rsidR="00492EF6" w:rsidRPr="00F34FA2">
        <w:rPr>
          <w:rFonts w:ascii="Arial" w:hAnsi="Arial" w:cs="Arial"/>
        </w:rPr>
        <w:t xml:space="preserve">e </w:t>
      </w:r>
      <w:proofErr w:type="spellStart"/>
      <w:r w:rsidR="00492EF6" w:rsidRPr="00F34FA2">
        <w:rPr>
          <w:rFonts w:ascii="Arial" w:hAnsi="Arial" w:cs="Arial"/>
        </w:rPr>
        <w:t>the</w:t>
      </w:r>
      <w:proofErr w:type="spellEnd"/>
      <w:r w:rsidR="00492EF6" w:rsidRPr="00F34FA2">
        <w:rPr>
          <w:rFonts w:ascii="Arial" w:hAnsi="Arial" w:cs="Arial"/>
        </w:rPr>
        <w:t xml:space="preserve"> needs of the Council and E</w:t>
      </w:r>
      <w:r w:rsidRPr="00F34FA2">
        <w:rPr>
          <w:rFonts w:ascii="Arial" w:hAnsi="Arial" w:cs="Arial"/>
        </w:rPr>
        <w:t xml:space="preserve">xecutive </w:t>
      </w:r>
      <w:proofErr w:type="spellStart"/>
      <w:r w:rsidR="00492EF6" w:rsidRPr="00F34FA2">
        <w:rPr>
          <w:rFonts w:ascii="Arial" w:hAnsi="Arial" w:cs="Arial"/>
        </w:rPr>
        <w:t>M</w:t>
      </w:r>
      <w:r w:rsidRPr="00F34FA2">
        <w:rPr>
          <w:rFonts w:ascii="Arial" w:hAnsi="Arial" w:cs="Arial"/>
        </w:rPr>
        <w:t>embrs</w:t>
      </w:r>
      <w:proofErr w:type="spellEnd"/>
      <w:r w:rsidRPr="00F34FA2">
        <w:rPr>
          <w:rFonts w:ascii="Arial" w:hAnsi="Arial" w:cs="Arial"/>
        </w:rPr>
        <w:t>.</w:t>
      </w:r>
    </w:p>
    <w:p w14:paraId="0DE33D85" w14:textId="77777777" w:rsidR="00492EF6" w:rsidRPr="00F34FA2" w:rsidRDefault="00492EF6" w:rsidP="00492EF6">
      <w:pPr>
        <w:pStyle w:val="ListParagraph"/>
        <w:rPr>
          <w:rFonts w:ascii="Arial" w:hAnsi="Arial" w:cs="Arial"/>
          <w:szCs w:val="24"/>
        </w:rPr>
      </w:pPr>
    </w:p>
    <w:p w14:paraId="61BBC5FF" w14:textId="77777777" w:rsidR="00492EF6" w:rsidRPr="00F34FA2" w:rsidRDefault="00492EF6" w:rsidP="00492EF6">
      <w:pPr>
        <w:numPr>
          <w:ilvl w:val="0"/>
          <w:numId w:val="30"/>
        </w:numPr>
        <w:rPr>
          <w:rFonts w:ascii="Arial" w:hAnsi="Arial" w:cs="Arial"/>
          <w:szCs w:val="24"/>
        </w:rPr>
      </w:pPr>
      <w:r w:rsidRPr="00F34FA2">
        <w:rPr>
          <w:rFonts w:ascii="Arial" w:hAnsi="Arial" w:cs="Arial"/>
          <w:szCs w:val="24"/>
        </w:rPr>
        <w:t>To act as the Council’s Senior Information Risk Owner</w:t>
      </w:r>
    </w:p>
    <w:p w14:paraId="7BA7A7B1" w14:textId="77777777" w:rsidR="00492EF6" w:rsidRPr="00F34FA2" w:rsidRDefault="00492EF6" w:rsidP="00492EF6">
      <w:pPr>
        <w:pStyle w:val="ListParagraph"/>
        <w:rPr>
          <w:rFonts w:ascii="Arial" w:hAnsi="Arial" w:cs="Arial"/>
          <w:szCs w:val="24"/>
        </w:rPr>
      </w:pPr>
    </w:p>
    <w:p w14:paraId="69D92C42" w14:textId="77777777" w:rsidR="00492EF6" w:rsidRPr="00F34FA2" w:rsidRDefault="00492EF6" w:rsidP="00492EF6">
      <w:pPr>
        <w:numPr>
          <w:ilvl w:val="0"/>
          <w:numId w:val="30"/>
        </w:numPr>
        <w:rPr>
          <w:rFonts w:ascii="Arial" w:hAnsi="Arial" w:cs="Arial"/>
          <w:szCs w:val="24"/>
        </w:rPr>
      </w:pPr>
      <w:r w:rsidRPr="00F34FA2">
        <w:rPr>
          <w:rFonts w:ascii="Arial" w:hAnsi="Arial" w:cs="Arial"/>
          <w:szCs w:val="24"/>
        </w:rPr>
        <w:t>To act as the Council’s Chief Legal Officer</w:t>
      </w:r>
    </w:p>
    <w:p w14:paraId="4B83BCAA" w14:textId="77777777" w:rsidR="00C375CA" w:rsidRPr="00F34FA2" w:rsidRDefault="00C375CA" w:rsidP="00492EF6">
      <w:pPr>
        <w:pStyle w:val="ColorfulList-Accent11"/>
        <w:rPr>
          <w:rFonts w:ascii="Arial" w:hAnsi="Arial" w:cs="Arial"/>
        </w:rPr>
      </w:pPr>
    </w:p>
    <w:p w14:paraId="17E993B0" w14:textId="77777777" w:rsidR="00475C3D" w:rsidRPr="00F34FA2" w:rsidRDefault="00475C3D" w:rsidP="00D71DF6">
      <w:pPr>
        <w:pStyle w:val="ColorfulList-Accent11"/>
        <w:rPr>
          <w:rFonts w:ascii="Arial" w:hAnsi="Arial" w:cs="Arial"/>
        </w:rPr>
      </w:pPr>
    </w:p>
    <w:p w14:paraId="76D376D0" w14:textId="77777777" w:rsidR="00D3003E" w:rsidRPr="00F34FA2" w:rsidRDefault="00D71DF6" w:rsidP="00D3003E">
      <w:pPr>
        <w:rPr>
          <w:rFonts w:ascii="Arial" w:hAnsi="Arial" w:cs="Arial"/>
          <w:b/>
          <w:i/>
          <w:szCs w:val="24"/>
        </w:rPr>
      </w:pPr>
      <w:r w:rsidRPr="00F34FA2">
        <w:rPr>
          <w:rFonts w:ascii="Arial" w:hAnsi="Arial" w:cs="Arial"/>
          <w:b/>
          <w:i/>
          <w:szCs w:val="24"/>
        </w:rPr>
        <w:t>Partnership</w:t>
      </w:r>
    </w:p>
    <w:p w14:paraId="29820C64" w14:textId="77777777" w:rsidR="00D71DF6" w:rsidRPr="00F34FA2" w:rsidRDefault="00D71DF6" w:rsidP="00D3003E">
      <w:pPr>
        <w:rPr>
          <w:rFonts w:ascii="Arial" w:hAnsi="Arial" w:cs="Arial"/>
          <w:szCs w:val="24"/>
        </w:rPr>
      </w:pPr>
    </w:p>
    <w:p w14:paraId="7D22117F" w14:textId="77777777" w:rsidR="00BD72A5" w:rsidRPr="00F34FA2" w:rsidRDefault="00BD72A5" w:rsidP="00506DD6">
      <w:pPr>
        <w:pStyle w:val="ColorfulList-Accent11"/>
        <w:numPr>
          <w:ilvl w:val="0"/>
          <w:numId w:val="4"/>
        </w:numPr>
        <w:rPr>
          <w:rFonts w:ascii="Arial" w:hAnsi="Arial" w:cs="Arial"/>
        </w:rPr>
      </w:pPr>
      <w:r w:rsidRPr="00F34FA2">
        <w:rPr>
          <w:rFonts w:ascii="Arial" w:hAnsi="Arial" w:cs="Arial"/>
        </w:rPr>
        <w:t xml:space="preserve">Identifies key </w:t>
      </w:r>
      <w:r w:rsidR="006424F9" w:rsidRPr="00F34FA2">
        <w:rPr>
          <w:rFonts w:ascii="Arial" w:hAnsi="Arial" w:cs="Arial"/>
        </w:rPr>
        <w:t>stakeholders</w:t>
      </w:r>
      <w:r w:rsidRPr="00F34FA2">
        <w:rPr>
          <w:rFonts w:ascii="Arial" w:hAnsi="Arial" w:cs="Arial"/>
        </w:rPr>
        <w:t xml:space="preserve"> and develops an engagement plan that ensures that CYC is engaging appropriately to deliver improved partnerships and, consequently, service outcomes</w:t>
      </w:r>
      <w:r w:rsidR="0064242A" w:rsidRPr="00F34FA2">
        <w:rPr>
          <w:rFonts w:ascii="Arial" w:hAnsi="Arial" w:cs="Arial"/>
        </w:rPr>
        <w:t>.</w:t>
      </w:r>
    </w:p>
    <w:p w14:paraId="1F0625AE" w14:textId="77777777" w:rsidR="0064242A" w:rsidRPr="00F34FA2" w:rsidRDefault="0064242A" w:rsidP="0064242A">
      <w:pPr>
        <w:pStyle w:val="ColorfulList-Accent11"/>
        <w:rPr>
          <w:rFonts w:ascii="Arial" w:hAnsi="Arial" w:cs="Arial"/>
        </w:rPr>
      </w:pPr>
    </w:p>
    <w:p w14:paraId="49E05775" w14:textId="77777777" w:rsidR="0064242A" w:rsidRPr="00F34FA2" w:rsidRDefault="0064242A" w:rsidP="00506DD6">
      <w:pPr>
        <w:pStyle w:val="ColorfulList-Accent11"/>
        <w:numPr>
          <w:ilvl w:val="0"/>
          <w:numId w:val="4"/>
        </w:numPr>
        <w:rPr>
          <w:rFonts w:ascii="Arial" w:hAnsi="Arial" w:cs="Arial"/>
        </w:rPr>
      </w:pPr>
      <w:r w:rsidRPr="00F34FA2">
        <w:rPr>
          <w:rFonts w:ascii="Arial" w:hAnsi="Arial" w:cs="Arial"/>
        </w:rPr>
        <w:t xml:space="preserve">Identifies and supports new governance </w:t>
      </w:r>
      <w:r w:rsidR="00CA4B47" w:rsidRPr="00F34FA2">
        <w:rPr>
          <w:rFonts w:ascii="Arial" w:hAnsi="Arial" w:cs="Arial"/>
        </w:rPr>
        <w:t>arrangements</w:t>
      </w:r>
      <w:r w:rsidRPr="00F34FA2">
        <w:rPr>
          <w:rFonts w:ascii="Arial" w:hAnsi="Arial" w:cs="Arial"/>
        </w:rPr>
        <w:t xml:space="preserve"> and activities </w:t>
      </w:r>
      <w:r w:rsidR="00CA4B47" w:rsidRPr="00F34FA2">
        <w:rPr>
          <w:rFonts w:ascii="Arial" w:hAnsi="Arial" w:cs="Arial"/>
        </w:rPr>
        <w:t>that</w:t>
      </w:r>
      <w:r w:rsidRPr="00F34FA2">
        <w:rPr>
          <w:rFonts w:ascii="Arial" w:hAnsi="Arial" w:cs="Arial"/>
        </w:rPr>
        <w:t xml:space="preserve"> </w:t>
      </w:r>
      <w:r w:rsidR="00EB5728" w:rsidRPr="00F34FA2">
        <w:rPr>
          <w:rFonts w:ascii="Arial" w:hAnsi="Arial" w:cs="Arial"/>
        </w:rPr>
        <w:t>support</w:t>
      </w:r>
      <w:r w:rsidRPr="00F34FA2">
        <w:rPr>
          <w:rFonts w:ascii="Arial" w:hAnsi="Arial" w:cs="Arial"/>
        </w:rPr>
        <w:t xml:space="preserve"> the </w:t>
      </w:r>
      <w:r w:rsidR="00CA4B47" w:rsidRPr="00F34FA2">
        <w:rPr>
          <w:rFonts w:ascii="Arial" w:hAnsi="Arial" w:cs="Arial"/>
        </w:rPr>
        <w:t>Council</w:t>
      </w:r>
      <w:r w:rsidRPr="00F34FA2">
        <w:rPr>
          <w:rFonts w:ascii="Arial" w:hAnsi="Arial" w:cs="Arial"/>
        </w:rPr>
        <w:t xml:space="preserve"> in </w:t>
      </w:r>
      <w:r w:rsidR="00CA4B47" w:rsidRPr="00F34FA2">
        <w:rPr>
          <w:rFonts w:ascii="Arial" w:hAnsi="Arial" w:cs="Arial"/>
        </w:rPr>
        <w:t>achieving</w:t>
      </w:r>
      <w:r w:rsidRPr="00F34FA2">
        <w:rPr>
          <w:rFonts w:ascii="Arial" w:hAnsi="Arial" w:cs="Arial"/>
        </w:rPr>
        <w:t xml:space="preserve"> its </w:t>
      </w:r>
      <w:r w:rsidR="00CA4B47" w:rsidRPr="00F34FA2">
        <w:rPr>
          <w:rFonts w:ascii="Arial" w:hAnsi="Arial" w:cs="Arial"/>
        </w:rPr>
        <w:t>priorities</w:t>
      </w:r>
      <w:r w:rsidRPr="00F34FA2">
        <w:rPr>
          <w:rFonts w:ascii="Arial" w:hAnsi="Arial" w:cs="Arial"/>
        </w:rPr>
        <w:t xml:space="preserve">. </w:t>
      </w:r>
    </w:p>
    <w:p w14:paraId="3E87F5C7" w14:textId="77777777" w:rsidR="00BD72A5" w:rsidRPr="00F34FA2" w:rsidRDefault="00BD72A5" w:rsidP="00BD72A5">
      <w:pPr>
        <w:pStyle w:val="ColorfulList-Accent11"/>
        <w:rPr>
          <w:rFonts w:ascii="Arial" w:hAnsi="Arial" w:cs="Arial"/>
        </w:rPr>
      </w:pPr>
    </w:p>
    <w:p w14:paraId="00EC97B5" w14:textId="77777777" w:rsidR="00D71DF6" w:rsidRPr="00F34FA2" w:rsidRDefault="00BD72A5" w:rsidP="00506DD6">
      <w:pPr>
        <w:pStyle w:val="ColorfulList-Accent11"/>
        <w:numPr>
          <w:ilvl w:val="0"/>
          <w:numId w:val="4"/>
        </w:numPr>
        <w:rPr>
          <w:rFonts w:ascii="Arial" w:hAnsi="Arial" w:cs="Arial"/>
        </w:rPr>
      </w:pPr>
      <w:r w:rsidRPr="00F34FA2">
        <w:rPr>
          <w:rFonts w:ascii="Arial" w:hAnsi="Arial" w:cs="Arial"/>
        </w:rPr>
        <w:t>Pro-actively seeks opportunities to represent</w:t>
      </w:r>
      <w:r w:rsidR="00D3003E" w:rsidRPr="00F34FA2">
        <w:rPr>
          <w:rFonts w:ascii="Arial" w:hAnsi="Arial" w:cs="Arial"/>
        </w:rPr>
        <w:t xml:space="preserve"> the or</w:t>
      </w:r>
      <w:r w:rsidR="00D71DF6" w:rsidRPr="00F34FA2">
        <w:rPr>
          <w:rFonts w:ascii="Arial" w:hAnsi="Arial" w:cs="Arial"/>
        </w:rPr>
        <w:t xml:space="preserve">ganisation at high levels </w:t>
      </w:r>
      <w:r w:rsidR="009559BB" w:rsidRPr="00F34FA2">
        <w:rPr>
          <w:rFonts w:ascii="Arial" w:hAnsi="Arial" w:cs="Arial"/>
        </w:rPr>
        <w:t>with stakeholders across the Yorkshire Region and nationally, where applicable</w:t>
      </w:r>
      <w:r w:rsidR="008A1073" w:rsidRPr="00F34FA2">
        <w:rPr>
          <w:rFonts w:ascii="Arial" w:hAnsi="Arial" w:cs="Arial"/>
        </w:rPr>
        <w:t xml:space="preserve">  </w:t>
      </w:r>
    </w:p>
    <w:p w14:paraId="0F84A804" w14:textId="77777777" w:rsidR="00504393" w:rsidRPr="00F34FA2" w:rsidRDefault="00504393">
      <w:pPr>
        <w:rPr>
          <w:rFonts w:ascii="Arial" w:hAnsi="Arial" w:cs="Arial"/>
          <w:szCs w:val="24"/>
        </w:rPr>
      </w:pPr>
    </w:p>
    <w:p w14:paraId="6F2E49D7" w14:textId="77777777" w:rsidR="00504393" w:rsidRPr="00F34FA2" w:rsidRDefault="00BD72A5" w:rsidP="00506DD6">
      <w:pPr>
        <w:numPr>
          <w:ilvl w:val="0"/>
          <w:numId w:val="4"/>
        </w:numPr>
        <w:rPr>
          <w:rFonts w:ascii="Arial" w:hAnsi="Arial" w:cs="Arial"/>
          <w:szCs w:val="24"/>
        </w:rPr>
      </w:pPr>
      <w:r w:rsidRPr="00F34FA2">
        <w:rPr>
          <w:rFonts w:ascii="Arial" w:hAnsi="Arial" w:cs="Arial"/>
          <w:szCs w:val="24"/>
        </w:rPr>
        <w:t>Leads</w:t>
      </w:r>
      <w:r w:rsidR="00504393" w:rsidRPr="00F34FA2">
        <w:rPr>
          <w:rFonts w:ascii="Arial" w:hAnsi="Arial" w:cs="Arial"/>
          <w:szCs w:val="24"/>
        </w:rPr>
        <w:t xml:space="preserve"> the development and sustainability of collaborative working arrangements </w:t>
      </w:r>
      <w:r w:rsidR="009958BA" w:rsidRPr="00F34FA2">
        <w:rPr>
          <w:rFonts w:ascii="Arial" w:hAnsi="Arial" w:cs="Arial"/>
          <w:szCs w:val="24"/>
        </w:rPr>
        <w:t xml:space="preserve">internally within </w:t>
      </w:r>
      <w:r w:rsidR="009559BB" w:rsidRPr="00F34FA2">
        <w:rPr>
          <w:rFonts w:ascii="Arial" w:hAnsi="Arial" w:cs="Arial"/>
          <w:szCs w:val="24"/>
        </w:rPr>
        <w:t>CY</w:t>
      </w:r>
      <w:r w:rsidR="009958BA" w:rsidRPr="00F34FA2">
        <w:rPr>
          <w:rFonts w:ascii="Arial" w:hAnsi="Arial" w:cs="Arial"/>
          <w:szCs w:val="24"/>
        </w:rPr>
        <w:t xml:space="preserve">C and </w:t>
      </w:r>
      <w:r w:rsidR="00504393" w:rsidRPr="00F34FA2">
        <w:rPr>
          <w:rFonts w:ascii="Arial" w:hAnsi="Arial" w:cs="Arial"/>
          <w:szCs w:val="24"/>
        </w:rPr>
        <w:t>with partner organisations and where appropriate commissioning, to agree strategic priorities and ensure integrated and cost effective service design and provision.</w:t>
      </w:r>
    </w:p>
    <w:p w14:paraId="5DD39EC6" w14:textId="77777777" w:rsidR="00504393" w:rsidRPr="00F34FA2" w:rsidRDefault="00504393">
      <w:pPr>
        <w:rPr>
          <w:rFonts w:ascii="Arial" w:hAnsi="Arial" w:cs="Arial"/>
          <w:szCs w:val="24"/>
        </w:rPr>
      </w:pPr>
    </w:p>
    <w:p w14:paraId="1A7EF61D" w14:textId="77777777" w:rsidR="0064242A" w:rsidRPr="00F34FA2" w:rsidRDefault="00CA4B47" w:rsidP="0064242A">
      <w:pPr>
        <w:pStyle w:val="ColorfulList-Accent11"/>
        <w:numPr>
          <w:ilvl w:val="0"/>
          <w:numId w:val="4"/>
        </w:numPr>
        <w:rPr>
          <w:rFonts w:ascii="Arial" w:hAnsi="Arial" w:cs="Arial"/>
        </w:rPr>
      </w:pPr>
      <w:r w:rsidRPr="00F34FA2">
        <w:rPr>
          <w:rFonts w:ascii="Arial" w:hAnsi="Arial" w:cs="Arial"/>
        </w:rPr>
        <w:t>Responsible</w:t>
      </w:r>
      <w:r w:rsidR="0064242A" w:rsidRPr="00F34FA2">
        <w:rPr>
          <w:rFonts w:ascii="Arial" w:hAnsi="Arial" w:cs="Arial"/>
        </w:rPr>
        <w:t xml:space="preserve"> for building and strengthening the relationship between </w:t>
      </w:r>
      <w:r w:rsidR="00492EF6" w:rsidRPr="00F34FA2">
        <w:rPr>
          <w:rFonts w:ascii="Arial" w:hAnsi="Arial" w:cs="Arial"/>
        </w:rPr>
        <w:t>Elected M</w:t>
      </w:r>
      <w:r w:rsidR="0064242A" w:rsidRPr="00F34FA2">
        <w:rPr>
          <w:rFonts w:ascii="Arial" w:hAnsi="Arial" w:cs="Arial"/>
        </w:rPr>
        <w:t xml:space="preserve">embers and </w:t>
      </w:r>
      <w:r w:rsidR="00492EF6" w:rsidRPr="00F34FA2">
        <w:rPr>
          <w:rFonts w:ascii="Arial" w:hAnsi="Arial" w:cs="Arial"/>
        </w:rPr>
        <w:t>O</w:t>
      </w:r>
      <w:r w:rsidR="0064242A" w:rsidRPr="00F34FA2">
        <w:rPr>
          <w:rFonts w:ascii="Arial" w:hAnsi="Arial" w:cs="Arial"/>
        </w:rPr>
        <w:t>fficers.</w:t>
      </w:r>
    </w:p>
    <w:p w14:paraId="13B46465" w14:textId="77777777" w:rsidR="0064242A" w:rsidRPr="00F34FA2" w:rsidRDefault="0064242A" w:rsidP="0064242A">
      <w:pPr>
        <w:pStyle w:val="ColorfulList-Accent11"/>
        <w:rPr>
          <w:rFonts w:ascii="Arial" w:hAnsi="Arial" w:cs="Arial"/>
        </w:rPr>
      </w:pPr>
    </w:p>
    <w:p w14:paraId="0A7C3077" w14:textId="77777777" w:rsidR="00504393" w:rsidRPr="00F34FA2" w:rsidRDefault="0064242A" w:rsidP="00506DD6">
      <w:pPr>
        <w:numPr>
          <w:ilvl w:val="0"/>
          <w:numId w:val="4"/>
        </w:numPr>
        <w:rPr>
          <w:rFonts w:ascii="Arial" w:hAnsi="Arial" w:cs="Arial"/>
          <w:szCs w:val="24"/>
        </w:rPr>
      </w:pPr>
      <w:r w:rsidRPr="00F34FA2">
        <w:rPr>
          <w:rFonts w:ascii="Arial" w:hAnsi="Arial" w:cs="Arial"/>
          <w:szCs w:val="24"/>
        </w:rPr>
        <w:t>To</w:t>
      </w:r>
      <w:r w:rsidR="00504393" w:rsidRPr="00F34FA2">
        <w:rPr>
          <w:rFonts w:ascii="Arial" w:hAnsi="Arial" w:cs="Arial"/>
          <w:szCs w:val="24"/>
        </w:rPr>
        <w:t xml:space="preserve"> maintain positive and effective working relationships with </w:t>
      </w:r>
      <w:r w:rsidR="00492EF6" w:rsidRPr="00F34FA2">
        <w:rPr>
          <w:rFonts w:ascii="Arial" w:hAnsi="Arial" w:cs="Arial"/>
          <w:szCs w:val="24"/>
        </w:rPr>
        <w:t>all E</w:t>
      </w:r>
      <w:r w:rsidR="00504393" w:rsidRPr="00F34FA2">
        <w:rPr>
          <w:rFonts w:ascii="Arial" w:hAnsi="Arial" w:cs="Arial"/>
          <w:szCs w:val="24"/>
        </w:rPr>
        <w:t>lected Members of the Council to ensure effective communication, engagement and leadership of the Council.</w:t>
      </w:r>
    </w:p>
    <w:p w14:paraId="595BFA6E" w14:textId="77777777" w:rsidR="0064242A" w:rsidRPr="00F34FA2" w:rsidRDefault="0064242A" w:rsidP="0064242A">
      <w:pPr>
        <w:pStyle w:val="ColorfulList-Accent11"/>
        <w:rPr>
          <w:rFonts w:ascii="Arial" w:hAnsi="Arial" w:cs="Arial"/>
        </w:rPr>
      </w:pPr>
    </w:p>
    <w:p w14:paraId="38A32674" w14:textId="77777777" w:rsidR="0064242A" w:rsidRPr="00F34FA2" w:rsidRDefault="00CA4B47" w:rsidP="0064242A">
      <w:pPr>
        <w:pStyle w:val="ColorfulList-Accent11"/>
        <w:numPr>
          <w:ilvl w:val="0"/>
          <w:numId w:val="4"/>
        </w:numPr>
        <w:rPr>
          <w:rFonts w:ascii="Arial" w:hAnsi="Arial" w:cs="Arial"/>
        </w:rPr>
      </w:pPr>
      <w:r w:rsidRPr="00F34FA2">
        <w:rPr>
          <w:rFonts w:ascii="Arial" w:hAnsi="Arial" w:cs="Arial"/>
        </w:rPr>
        <w:t>Responsible</w:t>
      </w:r>
      <w:r w:rsidR="0064242A" w:rsidRPr="00F34FA2">
        <w:rPr>
          <w:rFonts w:ascii="Arial" w:hAnsi="Arial" w:cs="Arial"/>
        </w:rPr>
        <w:t xml:space="preserve"> for </w:t>
      </w:r>
      <w:r w:rsidRPr="00F34FA2">
        <w:rPr>
          <w:rFonts w:ascii="Arial" w:hAnsi="Arial" w:cs="Arial"/>
        </w:rPr>
        <w:t>the</w:t>
      </w:r>
      <w:r w:rsidR="0064242A" w:rsidRPr="00F34FA2">
        <w:rPr>
          <w:rFonts w:ascii="Arial" w:hAnsi="Arial" w:cs="Arial"/>
        </w:rPr>
        <w:t xml:space="preserve"> </w:t>
      </w:r>
      <w:r w:rsidRPr="00F34FA2">
        <w:rPr>
          <w:rFonts w:ascii="Arial" w:hAnsi="Arial" w:cs="Arial"/>
        </w:rPr>
        <w:t>development</w:t>
      </w:r>
      <w:r w:rsidR="0064242A" w:rsidRPr="00F34FA2">
        <w:rPr>
          <w:rFonts w:ascii="Arial" w:hAnsi="Arial" w:cs="Arial"/>
        </w:rPr>
        <w:t xml:space="preserve"> and training of all </w:t>
      </w:r>
      <w:r w:rsidRPr="00F34FA2">
        <w:rPr>
          <w:rFonts w:ascii="Arial" w:hAnsi="Arial" w:cs="Arial"/>
        </w:rPr>
        <w:t>elected</w:t>
      </w:r>
      <w:r w:rsidR="0064242A" w:rsidRPr="00F34FA2">
        <w:rPr>
          <w:rFonts w:ascii="Arial" w:hAnsi="Arial" w:cs="Arial"/>
        </w:rPr>
        <w:t xml:space="preserve"> members to support them in </w:t>
      </w:r>
      <w:r w:rsidRPr="00F34FA2">
        <w:rPr>
          <w:rFonts w:ascii="Arial" w:hAnsi="Arial" w:cs="Arial"/>
        </w:rPr>
        <w:t>carrying</w:t>
      </w:r>
      <w:r w:rsidR="0064242A" w:rsidRPr="00F34FA2">
        <w:rPr>
          <w:rFonts w:ascii="Arial" w:hAnsi="Arial" w:cs="Arial"/>
        </w:rPr>
        <w:t xml:space="preserve"> out their role on behalf of </w:t>
      </w:r>
      <w:r w:rsidRPr="00F34FA2">
        <w:rPr>
          <w:rFonts w:ascii="Arial" w:hAnsi="Arial" w:cs="Arial"/>
        </w:rPr>
        <w:t>the</w:t>
      </w:r>
      <w:r w:rsidR="0064242A" w:rsidRPr="00F34FA2">
        <w:rPr>
          <w:rFonts w:ascii="Arial" w:hAnsi="Arial" w:cs="Arial"/>
        </w:rPr>
        <w:t xml:space="preserve"> electorate.</w:t>
      </w:r>
    </w:p>
    <w:p w14:paraId="6606F778" w14:textId="77777777" w:rsidR="00BD72A5" w:rsidRPr="00F34FA2" w:rsidRDefault="00BD72A5" w:rsidP="00BD72A5">
      <w:pPr>
        <w:pStyle w:val="ColorfulList-Accent11"/>
        <w:rPr>
          <w:rFonts w:ascii="Arial" w:hAnsi="Arial" w:cs="Arial"/>
        </w:rPr>
      </w:pPr>
    </w:p>
    <w:p w14:paraId="235C236C" w14:textId="77777777" w:rsidR="00E07C40" w:rsidRPr="00F34FA2" w:rsidRDefault="00E07C40" w:rsidP="00E07C40">
      <w:pPr>
        <w:rPr>
          <w:rFonts w:ascii="Arial" w:hAnsi="Arial" w:cs="Arial"/>
          <w:b/>
          <w:i/>
          <w:szCs w:val="24"/>
        </w:rPr>
      </w:pPr>
      <w:r w:rsidRPr="00F34FA2">
        <w:rPr>
          <w:rFonts w:ascii="Arial" w:hAnsi="Arial" w:cs="Arial"/>
          <w:b/>
          <w:i/>
          <w:szCs w:val="24"/>
        </w:rPr>
        <w:t xml:space="preserve">People </w:t>
      </w:r>
      <w:r w:rsidR="005F627F" w:rsidRPr="00F34FA2">
        <w:rPr>
          <w:rFonts w:ascii="Arial" w:hAnsi="Arial" w:cs="Arial"/>
          <w:b/>
          <w:i/>
          <w:szCs w:val="24"/>
        </w:rPr>
        <w:t xml:space="preserve">Leadership and </w:t>
      </w:r>
      <w:r w:rsidRPr="00F34FA2">
        <w:rPr>
          <w:rFonts w:ascii="Arial" w:hAnsi="Arial" w:cs="Arial"/>
          <w:b/>
          <w:i/>
          <w:szCs w:val="24"/>
        </w:rPr>
        <w:t>Management</w:t>
      </w:r>
    </w:p>
    <w:p w14:paraId="20C7A57A" w14:textId="77777777" w:rsidR="00E07C40" w:rsidRPr="00F34FA2" w:rsidRDefault="00E07C40" w:rsidP="00E07C40">
      <w:pPr>
        <w:rPr>
          <w:rFonts w:ascii="Arial" w:hAnsi="Arial" w:cs="Arial"/>
          <w:b/>
          <w:i/>
          <w:szCs w:val="24"/>
        </w:rPr>
      </w:pPr>
    </w:p>
    <w:p w14:paraId="2623F87D" w14:textId="77777777" w:rsidR="00E07C40" w:rsidRPr="00F34FA2" w:rsidRDefault="00492EF6" w:rsidP="00492EF6">
      <w:pPr>
        <w:pStyle w:val="ListParagraph"/>
        <w:numPr>
          <w:ilvl w:val="0"/>
          <w:numId w:val="34"/>
        </w:numPr>
        <w:rPr>
          <w:rFonts w:ascii="Arial" w:hAnsi="Arial" w:cs="Arial"/>
          <w:szCs w:val="24"/>
        </w:rPr>
      </w:pPr>
      <w:r w:rsidRPr="00F34FA2">
        <w:rPr>
          <w:rFonts w:ascii="Arial" w:hAnsi="Arial" w:cs="Arial"/>
          <w:szCs w:val="24"/>
        </w:rPr>
        <w:t xml:space="preserve">Ensure that all staff within the Department are aware of the requirements and expectations of </w:t>
      </w:r>
      <w:proofErr w:type="spellStart"/>
      <w:r w:rsidRPr="00F34FA2">
        <w:rPr>
          <w:rFonts w:ascii="Arial" w:hAnsi="Arial" w:cs="Arial"/>
          <w:szCs w:val="24"/>
        </w:rPr>
        <w:t>thei</w:t>
      </w:r>
      <w:proofErr w:type="spellEnd"/>
      <w:r w:rsidRPr="00F34FA2">
        <w:rPr>
          <w:rFonts w:ascii="Arial" w:hAnsi="Arial" w:cs="Arial"/>
          <w:szCs w:val="24"/>
        </w:rPr>
        <w:t xml:space="preserve"> respective roles and how they </w:t>
      </w:r>
      <w:proofErr w:type="spellStart"/>
      <w:r w:rsidRPr="00F34FA2">
        <w:rPr>
          <w:rFonts w:ascii="Arial" w:hAnsi="Arial" w:cs="Arial"/>
          <w:szCs w:val="24"/>
        </w:rPr>
        <w:t>contrinute</w:t>
      </w:r>
      <w:proofErr w:type="spellEnd"/>
      <w:r w:rsidRPr="00F34FA2">
        <w:rPr>
          <w:rFonts w:ascii="Arial" w:hAnsi="Arial" w:cs="Arial"/>
          <w:szCs w:val="24"/>
        </w:rPr>
        <w:t xml:space="preserve"> both </w:t>
      </w:r>
      <w:r w:rsidRPr="00F34FA2">
        <w:rPr>
          <w:rFonts w:ascii="Arial" w:hAnsi="Arial" w:cs="Arial"/>
          <w:szCs w:val="24"/>
        </w:rPr>
        <w:lastRenderedPageBreak/>
        <w:t xml:space="preserve">individually and as a team to the success of CYC and how it </w:t>
      </w:r>
      <w:proofErr w:type="spellStart"/>
      <w:r w:rsidRPr="00F34FA2">
        <w:rPr>
          <w:rFonts w:ascii="Arial" w:hAnsi="Arial" w:cs="Arial"/>
          <w:szCs w:val="24"/>
        </w:rPr>
        <w:t>benefots</w:t>
      </w:r>
      <w:proofErr w:type="spellEnd"/>
      <w:r w:rsidRPr="00F34FA2">
        <w:rPr>
          <w:rFonts w:ascii="Arial" w:hAnsi="Arial" w:cs="Arial"/>
          <w:szCs w:val="24"/>
        </w:rPr>
        <w:t xml:space="preserve"> the residents of CYC</w:t>
      </w:r>
    </w:p>
    <w:p w14:paraId="4D008B9B" w14:textId="77777777" w:rsidR="00492EF6" w:rsidRPr="00F34FA2" w:rsidRDefault="00492EF6" w:rsidP="00492EF6">
      <w:pPr>
        <w:pStyle w:val="ListParagraph"/>
        <w:rPr>
          <w:rFonts w:ascii="Arial" w:hAnsi="Arial" w:cs="Arial"/>
          <w:szCs w:val="24"/>
        </w:rPr>
      </w:pPr>
    </w:p>
    <w:p w14:paraId="28F89BFE" w14:textId="77777777" w:rsidR="005F627F" w:rsidRPr="00F34FA2" w:rsidRDefault="005F627F" w:rsidP="00506DD6">
      <w:pPr>
        <w:numPr>
          <w:ilvl w:val="0"/>
          <w:numId w:val="6"/>
        </w:numPr>
        <w:rPr>
          <w:rFonts w:ascii="Arial" w:hAnsi="Arial" w:cs="Arial"/>
          <w:szCs w:val="24"/>
        </w:rPr>
      </w:pPr>
      <w:r w:rsidRPr="00F34FA2">
        <w:rPr>
          <w:rFonts w:ascii="Arial" w:hAnsi="Arial" w:cs="Arial"/>
          <w:szCs w:val="24"/>
        </w:rPr>
        <w:t>Takes personal responsibility for identifying and nurturing talent from across the whole organisation and at every level within the organisation and ensures that people with potential are pro-actively supported to deploy their talent and progress to the benefit of CYC</w:t>
      </w:r>
    </w:p>
    <w:p w14:paraId="64851B37" w14:textId="77777777" w:rsidR="005F627F" w:rsidRPr="00F34FA2" w:rsidRDefault="005F627F" w:rsidP="005F627F">
      <w:pPr>
        <w:pStyle w:val="ColorfulList-Accent11"/>
        <w:rPr>
          <w:rFonts w:ascii="Arial" w:hAnsi="Arial" w:cs="Arial"/>
        </w:rPr>
      </w:pPr>
    </w:p>
    <w:p w14:paraId="6171F2CE" w14:textId="77777777" w:rsidR="005F627F" w:rsidRPr="00F34FA2" w:rsidRDefault="005F627F" w:rsidP="005F627F">
      <w:pPr>
        <w:numPr>
          <w:ilvl w:val="0"/>
          <w:numId w:val="6"/>
        </w:numPr>
        <w:rPr>
          <w:rFonts w:ascii="Arial" w:hAnsi="Arial" w:cs="Arial"/>
          <w:szCs w:val="24"/>
        </w:rPr>
      </w:pPr>
      <w:r w:rsidRPr="00F34FA2">
        <w:rPr>
          <w:rFonts w:ascii="Arial" w:hAnsi="Arial" w:cs="Arial"/>
          <w:szCs w:val="24"/>
        </w:rPr>
        <w:t>Leads individuals and teams through change, ensuring that service is protected and people are actively engaged in the seeking of, developing of and delivering of change initiatives which add value to CYC performance and service</w:t>
      </w:r>
    </w:p>
    <w:p w14:paraId="6B7CC344" w14:textId="77777777" w:rsidR="005F627F" w:rsidRPr="00F34FA2" w:rsidRDefault="005F627F" w:rsidP="005F627F">
      <w:pPr>
        <w:pStyle w:val="ColorfulList-Accent11"/>
        <w:rPr>
          <w:rFonts w:ascii="Arial" w:hAnsi="Arial" w:cs="Arial"/>
        </w:rPr>
      </w:pPr>
    </w:p>
    <w:p w14:paraId="2C5C0044" w14:textId="77777777" w:rsidR="00E07C40" w:rsidRPr="00F34FA2" w:rsidRDefault="00E07C40" w:rsidP="005F627F">
      <w:pPr>
        <w:numPr>
          <w:ilvl w:val="0"/>
          <w:numId w:val="6"/>
        </w:numPr>
        <w:rPr>
          <w:rFonts w:ascii="Arial" w:hAnsi="Arial" w:cs="Arial"/>
          <w:szCs w:val="24"/>
        </w:rPr>
      </w:pPr>
      <w:r w:rsidRPr="00F34FA2">
        <w:rPr>
          <w:rFonts w:ascii="Arial" w:hAnsi="Arial" w:cs="Arial"/>
          <w:szCs w:val="24"/>
        </w:rPr>
        <w:t xml:space="preserve">Ensures that each member of the team have clear annual targets and have the resources available to deliver </w:t>
      </w:r>
    </w:p>
    <w:p w14:paraId="6082EE38" w14:textId="77777777" w:rsidR="00E06A57" w:rsidRPr="00F34FA2" w:rsidRDefault="00E06A57" w:rsidP="00E06A57">
      <w:pPr>
        <w:pStyle w:val="ColorfulList-Accent11"/>
        <w:rPr>
          <w:rFonts w:ascii="Arial" w:hAnsi="Arial" w:cs="Arial"/>
        </w:rPr>
      </w:pPr>
    </w:p>
    <w:p w14:paraId="19F9B90E" w14:textId="77777777" w:rsidR="00E06A57" w:rsidRPr="00F34FA2" w:rsidRDefault="00E06A57" w:rsidP="00506DD6">
      <w:pPr>
        <w:numPr>
          <w:ilvl w:val="0"/>
          <w:numId w:val="6"/>
        </w:numPr>
        <w:rPr>
          <w:rFonts w:ascii="Arial" w:hAnsi="Arial" w:cs="Arial"/>
          <w:szCs w:val="24"/>
        </w:rPr>
      </w:pPr>
      <w:r w:rsidRPr="00F34FA2">
        <w:rPr>
          <w:rFonts w:ascii="Arial" w:hAnsi="Arial" w:cs="Arial"/>
          <w:szCs w:val="24"/>
        </w:rPr>
        <w:t>Ensures the performance management of the team and individuals within it are effectively and continuously managed and that underperformance is dealt with positively and robustly</w:t>
      </w:r>
    </w:p>
    <w:p w14:paraId="1C3D1858" w14:textId="77777777" w:rsidR="00E06A57" w:rsidRPr="00F34FA2" w:rsidRDefault="00E06A57" w:rsidP="00E06A57">
      <w:pPr>
        <w:pStyle w:val="ColorfulList-Accent11"/>
        <w:rPr>
          <w:rFonts w:ascii="Arial" w:hAnsi="Arial" w:cs="Arial"/>
        </w:rPr>
      </w:pPr>
    </w:p>
    <w:p w14:paraId="6EDB9BAB" w14:textId="77777777" w:rsidR="00E06A57" w:rsidRPr="00F34FA2" w:rsidRDefault="00E06A57" w:rsidP="00506DD6">
      <w:pPr>
        <w:numPr>
          <w:ilvl w:val="0"/>
          <w:numId w:val="6"/>
        </w:numPr>
        <w:rPr>
          <w:rFonts w:ascii="Arial" w:hAnsi="Arial" w:cs="Arial"/>
          <w:szCs w:val="24"/>
        </w:rPr>
      </w:pPr>
      <w:r w:rsidRPr="00F34FA2">
        <w:rPr>
          <w:rFonts w:ascii="Arial" w:hAnsi="Arial" w:cs="Arial"/>
          <w:szCs w:val="24"/>
        </w:rPr>
        <w:t>Ensures that all people resources add value to the organisation and the City and that structures are clear, efficient and well targeted</w:t>
      </w:r>
    </w:p>
    <w:p w14:paraId="79EFD5B2" w14:textId="77777777" w:rsidR="00E07C40" w:rsidRPr="00F34FA2" w:rsidRDefault="00E07C40" w:rsidP="00E07C40">
      <w:pPr>
        <w:rPr>
          <w:rFonts w:ascii="Arial" w:hAnsi="Arial" w:cs="Arial"/>
          <w:szCs w:val="24"/>
        </w:rPr>
      </w:pPr>
    </w:p>
    <w:p w14:paraId="00E60122" w14:textId="77777777" w:rsidR="00676AB4" w:rsidRPr="00F34FA2" w:rsidRDefault="00676AB4" w:rsidP="00E07C40">
      <w:pPr>
        <w:rPr>
          <w:rFonts w:ascii="Arial" w:hAnsi="Arial" w:cs="Arial"/>
          <w:szCs w:val="24"/>
        </w:rPr>
      </w:pPr>
    </w:p>
    <w:p w14:paraId="12C62562" w14:textId="77777777" w:rsidR="00E07C40" w:rsidRPr="00F34FA2" w:rsidRDefault="00676AB4" w:rsidP="00E07C40">
      <w:pPr>
        <w:rPr>
          <w:rFonts w:ascii="Arial" w:hAnsi="Arial" w:cs="Arial"/>
          <w:b/>
          <w:i/>
          <w:szCs w:val="24"/>
        </w:rPr>
      </w:pPr>
      <w:r w:rsidRPr="00F34FA2">
        <w:rPr>
          <w:rFonts w:ascii="Arial" w:hAnsi="Arial" w:cs="Arial"/>
          <w:b/>
          <w:i/>
          <w:szCs w:val="24"/>
        </w:rPr>
        <w:t xml:space="preserve">Programme and </w:t>
      </w:r>
      <w:r w:rsidR="00E07C40" w:rsidRPr="00F34FA2">
        <w:rPr>
          <w:rFonts w:ascii="Arial" w:hAnsi="Arial" w:cs="Arial"/>
          <w:b/>
          <w:i/>
          <w:szCs w:val="24"/>
        </w:rPr>
        <w:t xml:space="preserve">Project Management </w:t>
      </w:r>
    </w:p>
    <w:p w14:paraId="5694E4A3" w14:textId="77777777" w:rsidR="00E06A57" w:rsidRPr="00F34FA2" w:rsidRDefault="00E06A57" w:rsidP="00E07C40">
      <w:pPr>
        <w:rPr>
          <w:rFonts w:ascii="Arial" w:hAnsi="Arial" w:cs="Arial"/>
          <w:b/>
          <w:i/>
          <w:szCs w:val="24"/>
        </w:rPr>
      </w:pPr>
    </w:p>
    <w:p w14:paraId="291423DC" w14:textId="3A595509" w:rsidR="00676AB4" w:rsidRPr="00F34FA2" w:rsidRDefault="00676AB4" w:rsidP="00506DD6">
      <w:pPr>
        <w:numPr>
          <w:ilvl w:val="0"/>
          <w:numId w:val="8"/>
        </w:numPr>
        <w:rPr>
          <w:rFonts w:ascii="Arial" w:hAnsi="Arial" w:cs="Arial"/>
          <w:b/>
          <w:i/>
          <w:szCs w:val="24"/>
        </w:rPr>
      </w:pPr>
      <w:r w:rsidRPr="00F34FA2">
        <w:rPr>
          <w:rFonts w:ascii="Arial" w:hAnsi="Arial" w:cs="Arial"/>
          <w:szCs w:val="24"/>
        </w:rPr>
        <w:t xml:space="preserve">Is responsible for sponsoring and delivering complex </w:t>
      </w:r>
      <w:r w:rsidR="006424F9" w:rsidRPr="00F34FA2">
        <w:rPr>
          <w:rFonts w:ascii="Arial" w:hAnsi="Arial" w:cs="Arial"/>
          <w:szCs w:val="24"/>
        </w:rPr>
        <w:t>programmes</w:t>
      </w:r>
      <w:r w:rsidRPr="00F34FA2">
        <w:rPr>
          <w:rFonts w:ascii="Arial" w:hAnsi="Arial" w:cs="Arial"/>
          <w:szCs w:val="24"/>
        </w:rPr>
        <w:t xml:space="preserve"> of work</w:t>
      </w:r>
      <w:r w:rsidR="00BD72A5" w:rsidRPr="00F34FA2">
        <w:rPr>
          <w:rFonts w:ascii="Arial" w:hAnsi="Arial" w:cs="Arial"/>
          <w:szCs w:val="24"/>
        </w:rPr>
        <w:t xml:space="preserve"> that improve performance of CYC and delivers exceptional service to residents and partners</w:t>
      </w:r>
    </w:p>
    <w:p w14:paraId="04B07A9A" w14:textId="77777777" w:rsidR="00676AB4" w:rsidRPr="00F34FA2" w:rsidRDefault="00676AB4" w:rsidP="00676AB4">
      <w:pPr>
        <w:ind w:left="360"/>
        <w:rPr>
          <w:rFonts w:ascii="Arial" w:hAnsi="Arial" w:cs="Arial"/>
          <w:b/>
          <w:i/>
          <w:szCs w:val="24"/>
        </w:rPr>
      </w:pPr>
    </w:p>
    <w:p w14:paraId="015C2AF5" w14:textId="77777777" w:rsidR="00E06A57" w:rsidRPr="00F34FA2" w:rsidRDefault="00E06A57" w:rsidP="00506DD6">
      <w:pPr>
        <w:numPr>
          <w:ilvl w:val="0"/>
          <w:numId w:val="8"/>
        </w:numPr>
        <w:rPr>
          <w:rFonts w:ascii="Arial" w:hAnsi="Arial" w:cs="Arial"/>
          <w:b/>
          <w:i/>
          <w:szCs w:val="24"/>
        </w:rPr>
      </w:pPr>
      <w:r w:rsidRPr="00F34FA2">
        <w:rPr>
          <w:rFonts w:ascii="Arial" w:hAnsi="Arial" w:cs="Arial"/>
          <w:szCs w:val="24"/>
        </w:rPr>
        <w:t xml:space="preserve">Takes </w:t>
      </w:r>
      <w:r w:rsidR="005F627F" w:rsidRPr="00F34FA2">
        <w:rPr>
          <w:rFonts w:ascii="Arial" w:hAnsi="Arial" w:cs="Arial"/>
          <w:szCs w:val="24"/>
        </w:rPr>
        <w:t xml:space="preserve">lead </w:t>
      </w:r>
      <w:r w:rsidRPr="00F34FA2">
        <w:rPr>
          <w:rFonts w:ascii="Arial" w:hAnsi="Arial" w:cs="Arial"/>
          <w:szCs w:val="24"/>
        </w:rPr>
        <w:t>responsibility</w:t>
      </w:r>
      <w:r w:rsidR="001A2411" w:rsidRPr="00F34FA2">
        <w:rPr>
          <w:rFonts w:ascii="Arial" w:hAnsi="Arial" w:cs="Arial"/>
          <w:szCs w:val="24"/>
        </w:rPr>
        <w:t xml:space="preserve"> for identifying</w:t>
      </w:r>
      <w:r w:rsidR="00676AB4" w:rsidRPr="00F34FA2">
        <w:rPr>
          <w:rFonts w:ascii="Arial" w:hAnsi="Arial" w:cs="Arial"/>
          <w:szCs w:val="24"/>
        </w:rPr>
        <w:t>,</w:t>
      </w:r>
      <w:r w:rsidR="001A2411" w:rsidRPr="00F34FA2">
        <w:rPr>
          <w:rFonts w:ascii="Arial" w:hAnsi="Arial" w:cs="Arial"/>
          <w:szCs w:val="24"/>
        </w:rPr>
        <w:t xml:space="preserve"> sponsoring and ensuring the delivery of performance improvement projects</w:t>
      </w:r>
    </w:p>
    <w:p w14:paraId="47E8B7A5" w14:textId="77777777" w:rsidR="001A2411" w:rsidRPr="00F34FA2" w:rsidRDefault="001A2411" w:rsidP="001A2411">
      <w:pPr>
        <w:rPr>
          <w:rFonts w:ascii="Arial" w:hAnsi="Arial" w:cs="Arial"/>
          <w:szCs w:val="24"/>
        </w:rPr>
      </w:pPr>
    </w:p>
    <w:p w14:paraId="45DA0916" w14:textId="77777777" w:rsidR="009958BA" w:rsidRPr="00F34FA2" w:rsidRDefault="001A2411" w:rsidP="00506DD6">
      <w:pPr>
        <w:numPr>
          <w:ilvl w:val="0"/>
          <w:numId w:val="8"/>
        </w:numPr>
        <w:rPr>
          <w:rFonts w:ascii="Arial" w:hAnsi="Arial" w:cs="Arial"/>
          <w:b/>
          <w:i/>
          <w:szCs w:val="24"/>
        </w:rPr>
      </w:pPr>
      <w:r w:rsidRPr="00F34FA2">
        <w:rPr>
          <w:rFonts w:ascii="Arial" w:hAnsi="Arial" w:cs="Arial"/>
          <w:szCs w:val="24"/>
        </w:rPr>
        <w:t>Accountable for ensuring project delivers sustainable results for the benefit of the organisation and the City of York</w:t>
      </w:r>
    </w:p>
    <w:p w14:paraId="589B759F" w14:textId="77777777" w:rsidR="002479DA" w:rsidRPr="00F34FA2" w:rsidRDefault="002479DA" w:rsidP="002479DA">
      <w:pPr>
        <w:pStyle w:val="ColorfulList-Accent11"/>
        <w:rPr>
          <w:rFonts w:ascii="Arial" w:hAnsi="Arial" w:cs="Arial"/>
          <w:b/>
          <w:i/>
        </w:rPr>
      </w:pPr>
    </w:p>
    <w:p w14:paraId="5EFC2C6D" w14:textId="77777777" w:rsidR="002479DA" w:rsidRPr="00F34FA2" w:rsidRDefault="002479DA" w:rsidP="002479DA">
      <w:pPr>
        <w:rPr>
          <w:rFonts w:ascii="Arial" w:hAnsi="Arial" w:cs="Arial"/>
          <w:b/>
          <w:i/>
          <w:szCs w:val="24"/>
        </w:rPr>
      </w:pPr>
    </w:p>
    <w:p w14:paraId="0B413F5F" w14:textId="77777777" w:rsidR="002479DA" w:rsidRPr="00F34FA2" w:rsidRDefault="002479DA" w:rsidP="002479DA">
      <w:pPr>
        <w:rPr>
          <w:rFonts w:ascii="Arial" w:hAnsi="Arial" w:cs="Arial"/>
          <w:b/>
          <w:i/>
          <w:szCs w:val="24"/>
        </w:rPr>
      </w:pPr>
      <w:r w:rsidRPr="00F34FA2">
        <w:rPr>
          <w:rFonts w:ascii="Arial" w:hAnsi="Arial" w:cs="Arial"/>
          <w:b/>
          <w:i/>
          <w:szCs w:val="24"/>
        </w:rPr>
        <w:t>Equality and Diversity</w:t>
      </w:r>
    </w:p>
    <w:p w14:paraId="6128D6F5" w14:textId="77777777" w:rsidR="002479DA" w:rsidRPr="00F34FA2" w:rsidRDefault="002479DA" w:rsidP="002479DA">
      <w:pPr>
        <w:rPr>
          <w:rFonts w:ascii="Arial" w:hAnsi="Arial" w:cs="Arial"/>
          <w:szCs w:val="24"/>
        </w:rPr>
      </w:pPr>
    </w:p>
    <w:p w14:paraId="76CB5EBA" w14:textId="77777777" w:rsidR="005F627F" w:rsidRPr="00F34FA2" w:rsidRDefault="005F627F" w:rsidP="00506DD6">
      <w:pPr>
        <w:numPr>
          <w:ilvl w:val="0"/>
          <w:numId w:val="9"/>
        </w:numPr>
        <w:rPr>
          <w:rFonts w:ascii="Arial" w:hAnsi="Arial" w:cs="Arial"/>
          <w:szCs w:val="24"/>
        </w:rPr>
      </w:pPr>
      <w:r w:rsidRPr="00F34FA2">
        <w:rPr>
          <w:rFonts w:ascii="Arial" w:hAnsi="Arial" w:cs="Arial"/>
          <w:szCs w:val="24"/>
        </w:rPr>
        <w:t>Takes lead responsibility for equality, diversity and fairness issues</w:t>
      </w:r>
    </w:p>
    <w:p w14:paraId="72FDEAB9" w14:textId="77777777" w:rsidR="005F627F" w:rsidRPr="00F34FA2" w:rsidRDefault="005F627F" w:rsidP="005F627F">
      <w:pPr>
        <w:ind w:left="720"/>
        <w:rPr>
          <w:rFonts w:ascii="Arial" w:hAnsi="Arial" w:cs="Arial"/>
          <w:szCs w:val="24"/>
        </w:rPr>
      </w:pPr>
    </w:p>
    <w:p w14:paraId="12229D71" w14:textId="77777777" w:rsidR="00BD72A5" w:rsidRPr="00F34FA2" w:rsidRDefault="00BD72A5" w:rsidP="00506DD6">
      <w:pPr>
        <w:numPr>
          <w:ilvl w:val="0"/>
          <w:numId w:val="9"/>
        </w:numPr>
        <w:rPr>
          <w:rFonts w:ascii="Arial" w:hAnsi="Arial" w:cs="Arial"/>
          <w:szCs w:val="24"/>
        </w:rPr>
      </w:pPr>
      <w:r w:rsidRPr="00F34FA2">
        <w:rPr>
          <w:rFonts w:ascii="Arial" w:hAnsi="Arial" w:cs="Arial"/>
          <w:szCs w:val="24"/>
        </w:rPr>
        <w:t xml:space="preserve">Takes personal responsibility for ensuring that all services, </w:t>
      </w:r>
      <w:r w:rsidR="00055971" w:rsidRPr="00F34FA2">
        <w:rPr>
          <w:rFonts w:ascii="Arial" w:hAnsi="Arial" w:cs="Arial"/>
          <w:szCs w:val="24"/>
        </w:rPr>
        <w:t>employees</w:t>
      </w:r>
      <w:r w:rsidRPr="00F34FA2">
        <w:rPr>
          <w:rFonts w:ascii="Arial" w:hAnsi="Arial" w:cs="Arial"/>
          <w:szCs w:val="24"/>
        </w:rPr>
        <w:t xml:space="preserve"> and </w:t>
      </w:r>
      <w:r w:rsidR="006424F9" w:rsidRPr="00F34FA2">
        <w:rPr>
          <w:rFonts w:ascii="Arial" w:hAnsi="Arial" w:cs="Arial"/>
          <w:szCs w:val="24"/>
        </w:rPr>
        <w:t xml:space="preserve">service </w:t>
      </w:r>
      <w:r w:rsidRPr="00F34FA2">
        <w:rPr>
          <w:rFonts w:ascii="Arial" w:hAnsi="Arial" w:cs="Arial"/>
          <w:szCs w:val="24"/>
        </w:rPr>
        <w:t xml:space="preserve">users are treated with dignity and </w:t>
      </w:r>
      <w:r w:rsidR="006424F9" w:rsidRPr="00F34FA2">
        <w:rPr>
          <w:rFonts w:ascii="Arial" w:hAnsi="Arial" w:cs="Arial"/>
          <w:szCs w:val="24"/>
        </w:rPr>
        <w:t>respect</w:t>
      </w:r>
    </w:p>
    <w:p w14:paraId="54FEB09F" w14:textId="77777777" w:rsidR="006424F9" w:rsidRPr="00F34FA2" w:rsidRDefault="006424F9" w:rsidP="006424F9">
      <w:pPr>
        <w:rPr>
          <w:rFonts w:ascii="Arial" w:hAnsi="Arial" w:cs="Arial"/>
          <w:szCs w:val="24"/>
        </w:rPr>
      </w:pPr>
    </w:p>
    <w:p w14:paraId="49CAA2EC" w14:textId="77777777" w:rsidR="006424F9" w:rsidRPr="00F34FA2" w:rsidRDefault="006424F9" w:rsidP="00506DD6">
      <w:pPr>
        <w:numPr>
          <w:ilvl w:val="0"/>
          <w:numId w:val="9"/>
        </w:numPr>
        <w:rPr>
          <w:rFonts w:ascii="Arial" w:hAnsi="Arial" w:cs="Arial"/>
          <w:szCs w:val="24"/>
        </w:rPr>
      </w:pPr>
      <w:r w:rsidRPr="00F34FA2">
        <w:rPr>
          <w:rFonts w:ascii="Arial" w:hAnsi="Arial" w:cs="Arial"/>
          <w:szCs w:val="24"/>
        </w:rPr>
        <w:t>Ensures that the service portfolio is inclusive for all users and is flexible to meet the diverse needs of service users</w:t>
      </w:r>
    </w:p>
    <w:p w14:paraId="7DD9056E" w14:textId="710E27EB" w:rsidR="005C0947" w:rsidRPr="00F34FA2" w:rsidRDefault="005C0947" w:rsidP="005C0947">
      <w:pPr>
        <w:pStyle w:val="ListParagraph"/>
        <w:rPr>
          <w:rFonts w:ascii="Arial" w:hAnsi="Arial" w:cs="Arial"/>
          <w:szCs w:val="24"/>
        </w:rPr>
      </w:pPr>
    </w:p>
    <w:p w14:paraId="471E608D" w14:textId="3000E09E" w:rsidR="009B650B" w:rsidRPr="00F34FA2" w:rsidRDefault="009B650B" w:rsidP="009B650B">
      <w:pPr>
        <w:pStyle w:val="ListParagraph"/>
        <w:ind w:left="0"/>
        <w:rPr>
          <w:rFonts w:ascii="Arial" w:hAnsi="Arial" w:cs="Arial"/>
          <w:b/>
          <w:bCs/>
          <w:i/>
          <w:iCs/>
          <w:szCs w:val="24"/>
        </w:rPr>
      </w:pPr>
      <w:r w:rsidRPr="00F34FA2">
        <w:rPr>
          <w:rFonts w:ascii="Arial" w:hAnsi="Arial" w:cs="Arial"/>
          <w:b/>
          <w:bCs/>
          <w:i/>
          <w:iCs/>
          <w:szCs w:val="24"/>
        </w:rPr>
        <w:t xml:space="preserve">Health and Safety </w:t>
      </w:r>
    </w:p>
    <w:p w14:paraId="09B25B07" w14:textId="0607ADEE" w:rsidR="005C0947" w:rsidRPr="00F34FA2" w:rsidRDefault="005C0947" w:rsidP="005C0947">
      <w:pPr>
        <w:ind w:left="720"/>
        <w:rPr>
          <w:rFonts w:ascii="Arial" w:hAnsi="Arial" w:cs="Arial"/>
          <w:szCs w:val="24"/>
        </w:rPr>
      </w:pPr>
    </w:p>
    <w:p w14:paraId="6FA838CF" w14:textId="70FE5C8B" w:rsidR="009B650B" w:rsidRPr="00F34FA2" w:rsidRDefault="009B650B" w:rsidP="009B650B">
      <w:pPr>
        <w:pStyle w:val="ListParagraph"/>
        <w:numPr>
          <w:ilvl w:val="0"/>
          <w:numId w:val="36"/>
        </w:numPr>
        <w:rPr>
          <w:rFonts w:ascii="Arial" w:hAnsi="Arial" w:cs="Arial"/>
          <w:szCs w:val="24"/>
        </w:rPr>
      </w:pPr>
      <w:r w:rsidRPr="00F34FA2">
        <w:rPr>
          <w:rFonts w:ascii="Arial" w:hAnsi="Arial" w:cs="Arial"/>
          <w:szCs w:val="24"/>
        </w:rPr>
        <w:t>Take</w:t>
      </w:r>
      <w:r w:rsidR="00F34FA2">
        <w:rPr>
          <w:rFonts w:ascii="Arial" w:hAnsi="Arial" w:cs="Arial"/>
          <w:szCs w:val="24"/>
        </w:rPr>
        <w:t>s</w:t>
      </w:r>
      <w:r w:rsidRPr="00F34FA2">
        <w:rPr>
          <w:rFonts w:ascii="Arial" w:hAnsi="Arial" w:cs="Arial"/>
          <w:szCs w:val="24"/>
        </w:rPr>
        <w:t xml:space="preserve"> overall responsibility for health and safety matters within your Service by ensuring that there are effective measures in place for establishing health and safety policy and for planning, organising, controlling, monitoring and reviewing health and safety effectively</w:t>
      </w:r>
    </w:p>
    <w:p w14:paraId="6F0480D2" w14:textId="2CB5C885" w:rsidR="009B650B" w:rsidRPr="00F34FA2" w:rsidRDefault="009B650B" w:rsidP="005C0947">
      <w:pPr>
        <w:ind w:left="720"/>
        <w:rPr>
          <w:rFonts w:ascii="Arial" w:hAnsi="Arial" w:cs="Arial"/>
          <w:szCs w:val="24"/>
        </w:rPr>
      </w:pPr>
    </w:p>
    <w:p w14:paraId="3C6CD740" w14:textId="77777777" w:rsidR="00504393" w:rsidRPr="00F34FA2" w:rsidRDefault="00504393" w:rsidP="00506DD6">
      <w:pPr>
        <w:numPr>
          <w:ilvl w:val="0"/>
          <w:numId w:val="2"/>
        </w:numPr>
        <w:rPr>
          <w:rFonts w:ascii="Arial" w:hAnsi="Arial" w:cs="Arial"/>
          <w:b/>
          <w:bCs/>
          <w:caps/>
          <w:szCs w:val="24"/>
        </w:rPr>
      </w:pPr>
      <w:r w:rsidRPr="00F34FA2">
        <w:rPr>
          <w:rFonts w:ascii="Arial" w:hAnsi="Arial" w:cs="Arial"/>
          <w:b/>
          <w:bCs/>
          <w:caps/>
          <w:szCs w:val="24"/>
        </w:rPr>
        <w:t xml:space="preserve">Knowledge </w:t>
      </w:r>
      <w:r w:rsidR="00E35BDA" w:rsidRPr="00F34FA2">
        <w:rPr>
          <w:rFonts w:ascii="Arial" w:hAnsi="Arial" w:cs="Arial"/>
          <w:b/>
          <w:bCs/>
          <w:caps/>
          <w:szCs w:val="24"/>
        </w:rPr>
        <w:t xml:space="preserve">Skills </w:t>
      </w:r>
      <w:r w:rsidRPr="00F34FA2">
        <w:rPr>
          <w:rFonts w:ascii="Arial" w:hAnsi="Arial" w:cs="Arial"/>
          <w:b/>
          <w:bCs/>
          <w:caps/>
          <w:szCs w:val="24"/>
        </w:rPr>
        <w:t>and Experience</w:t>
      </w:r>
    </w:p>
    <w:p w14:paraId="368A9694" w14:textId="77777777" w:rsidR="00504393" w:rsidRPr="00F34FA2" w:rsidRDefault="00504393" w:rsidP="00E35BDA">
      <w:pPr>
        <w:ind w:left="567"/>
        <w:rPr>
          <w:rFonts w:ascii="Arial" w:hAnsi="Arial" w:cs="Arial"/>
          <w:b/>
          <w:bCs/>
          <w:szCs w:val="24"/>
        </w:rPr>
      </w:pPr>
    </w:p>
    <w:p w14:paraId="7DBF8DEB" w14:textId="77777777" w:rsidR="00E35BDA" w:rsidRPr="00F34FA2" w:rsidRDefault="00E35BDA" w:rsidP="00E35BDA">
      <w:pPr>
        <w:ind w:left="567"/>
        <w:rPr>
          <w:rFonts w:ascii="Arial" w:hAnsi="Arial" w:cs="Arial"/>
          <w:b/>
          <w:bCs/>
          <w:szCs w:val="24"/>
        </w:rPr>
      </w:pPr>
      <w:r w:rsidRPr="00F34FA2">
        <w:rPr>
          <w:rFonts w:ascii="Arial" w:hAnsi="Arial" w:cs="Arial"/>
          <w:b/>
          <w:bCs/>
          <w:szCs w:val="24"/>
        </w:rPr>
        <w:t>Knowledge</w:t>
      </w:r>
    </w:p>
    <w:p w14:paraId="38B46EA0" w14:textId="77777777" w:rsidR="00E35BDA" w:rsidRPr="00F34FA2" w:rsidRDefault="00E35BDA" w:rsidP="00506DD6">
      <w:pPr>
        <w:numPr>
          <w:ilvl w:val="1"/>
          <w:numId w:val="1"/>
        </w:numPr>
        <w:tabs>
          <w:tab w:val="clear" w:pos="720"/>
          <w:tab w:val="left" w:pos="851"/>
        </w:tabs>
        <w:ind w:left="851" w:hanging="284"/>
        <w:rPr>
          <w:rFonts w:ascii="Arial" w:hAnsi="Arial" w:cs="Arial"/>
          <w:szCs w:val="24"/>
        </w:rPr>
      </w:pPr>
      <w:r w:rsidRPr="00F34FA2">
        <w:rPr>
          <w:rFonts w:ascii="Arial" w:hAnsi="Arial" w:cs="Arial"/>
          <w:szCs w:val="24"/>
        </w:rPr>
        <w:t>Knowledge and understanding of local government</w:t>
      </w:r>
    </w:p>
    <w:p w14:paraId="7D04CC82" w14:textId="77777777" w:rsidR="00E35BDA" w:rsidRPr="00F34FA2" w:rsidRDefault="00E35BDA" w:rsidP="00506DD6">
      <w:pPr>
        <w:numPr>
          <w:ilvl w:val="1"/>
          <w:numId w:val="1"/>
        </w:numPr>
        <w:tabs>
          <w:tab w:val="clear" w:pos="720"/>
          <w:tab w:val="left" w:pos="851"/>
        </w:tabs>
        <w:ind w:left="851" w:hanging="284"/>
        <w:rPr>
          <w:rFonts w:ascii="Arial" w:hAnsi="Arial" w:cs="Arial"/>
          <w:szCs w:val="24"/>
        </w:rPr>
      </w:pPr>
      <w:r w:rsidRPr="00F34FA2">
        <w:rPr>
          <w:rFonts w:ascii="Arial" w:hAnsi="Arial" w:cs="Arial"/>
          <w:szCs w:val="24"/>
        </w:rPr>
        <w:t xml:space="preserve">A degree level qualification and/or professional managerial qualification (such as </w:t>
      </w:r>
      <w:r w:rsidR="00CD36ED" w:rsidRPr="00F34FA2">
        <w:rPr>
          <w:rFonts w:ascii="Arial" w:hAnsi="Arial" w:cs="Arial"/>
          <w:szCs w:val="24"/>
        </w:rPr>
        <w:t xml:space="preserve">qualified lawyer </w:t>
      </w:r>
      <w:r w:rsidRPr="00F34FA2">
        <w:rPr>
          <w:rFonts w:ascii="Arial" w:hAnsi="Arial" w:cs="Arial"/>
          <w:szCs w:val="24"/>
        </w:rPr>
        <w:t xml:space="preserve">or equivalent) or equivalent; </w:t>
      </w:r>
    </w:p>
    <w:p w14:paraId="3C269601" w14:textId="77777777" w:rsidR="00A44E25" w:rsidRPr="00F34FA2" w:rsidRDefault="00A44E25" w:rsidP="00506DD6">
      <w:pPr>
        <w:numPr>
          <w:ilvl w:val="1"/>
          <w:numId w:val="1"/>
        </w:numPr>
        <w:tabs>
          <w:tab w:val="clear" w:pos="720"/>
          <w:tab w:val="left" w:pos="851"/>
        </w:tabs>
        <w:ind w:left="851" w:hanging="284"/>
        <w:rPr>
          <w:rFonts w:ascii="Arial" w:hAnsi="Arial" w:cs="Arial"/>
          <w:szCs w:val="24"/>
        </w:rPr>
      </w:pPr>
      <w:r w:rsidRPr="00F34FA2">
        <w:rPr>
          <w:rFonts w:ascii="Arial" w:hAnsi="Arial" w:cs="Arial"/>
          <w:szCs w:val="24"/>
        </w:rPr>
        <w:t>Understanding of organisation structure, operations, decision making channels, planning processes and systems and the ability to identify opportunities for improvement</w:t>
      </w:r>
    </w:p>
    <w:p w14:paraId="2F558B17" w14:textId="77777777" w:rsidR="00FC193B" w:rsidRPr="00F34FA2" w:rsidRDefault="00FC193B" w:rsidP="00506DD6">
      <w:pPr>
        <w:numPr>
          <w:ilvl w:val="1"/>
          <w:numId w:val="1"/>
        </w:numPr>
        <w:tabs>
          <w:tab w:val="clear" w:pos="720"/>
          <w:tab w:val="left" w:pos="851"/>
        </w:tabs>
        <w:ind w:left="851" w:hanging="284"/>
        <w:rPr>
          <w:rFonts w:ascii="Arial" w:hAnsi="Arial" w:cs="Arial"/>
          <w:szCs w:val="24"/>
        </w:rPr>
      </w:pPr>
      <w:r w:rsidRPr="00F34FA2">
        <w:rPr>
          <w:rFonts w:ascii="Arial" w:hAnsi="Arial" w:cs="Arial"/>
          <w:szCs w:val="24"/>
        </w:rPr>
        <w:t xml:space="preserve">Understanding of collaboration with partners and the governance </w:t>
      </w:r>
      <w:r w:rsidR="00EB5728" w:rsidRPr="00F34FA2">
        <w:rPr>
          <w:rFonts w:ascii="Arial" w:hAnsi="Arial" w:cs="Arial"/>
          <w:szCs w:val="24"/>
        </w:rPr>
        <w:t>arrangements</w:t>
      </w:r>
      <w:r w:rsidRPr="00F34FA2">
        <w:rPr>
          <w:rFonts w:ascii="Arial" w:hAnsi="Arial" w:cs="Arial"/>
          <w:szCs w:val="24"/>
        </w:rPr>
        <w:t xml:space="preserve"> needed to ensure the council is</w:t>
      </w:r>
      <w:r w:rsidR="00066E4A" w:rsidRPr="00F34FA2">
        <w:rPr>
          <w:rFonts w:ascii="Arial" w:hAnsi="Arial" w:cs="Arial"/>
          <w:szCs w:val="24"/>
        </w:rPr>
        <w:t xml:space="preserve"> protected</w:t>
      </w:r>
      <w:r w:rsidRPr="00F34FA2">
        <w:rPr>
          <w:rFonts w:ascii="Arial" w:hAnsi="Arial" w:cs="Arial"/>
          <w:szCs w:val="24"/>
        </w:rPr>
        <w:t xml:space="preserve">. </w:t>
      </w:r>
    </w:p>
    <w:p w14:paraId="7FC5CC51" w14:textId="77777777" w:rsidR="00E35BDA" w:rsidRPr="00F34FA2" w:rsidRDefault="00E35BDA" w:rsidP="00E35BDA">
      <w:pPr>
        <w:ind w:left="567"/>
        <w:rPr>
          <w:rFonts w:ascii="Arial" w:hAnsi="Arial" w:cs="Arial"/>
          <w:b/>
          <w:bCs/>
          <w:szCs w:val="24"/>
        </w:rPr>
      </w:pPr>
    </w:p>
    <w:p w14:paraId="623C2CE5" w14:textId="77777777" w:rsidR="00E35BDA" w:rsidRPr="00F34FA2" w:rsidRDefault="00E35BDA" w:rsidP="00E35BDA">
      <w:pPr>
        <w:ind w:left="567"/>
        <w:rPr>
          <w:rFonts w:ascii="Arial" w:hAnsi="Arial" w:cs="Arial"/>
          <w:b/>
          <w:bCs/>
          <w:szCs w:val="24"/>
        </w:rPr>
      </w:pPr>
      <w:r w:rsidRPr="00F34FA2">
        <w:rPr>
          <w:rFonts w:ascii="Arial" w:hAnsi="Arial" w:cs="Arial"/>
          <w:b/>
          <w:bCs/>
          <w:szCs w:val="24"/>
        </w:rPr>
        <w:t>Skills</w:t>
      </w:r>
    </w:p>
    <w:p w14:paraId="39933591" w14:textId="77777777" w:rsidR="00E35BDA" w:rsidRPr="00F34FA2" w:rsidRDefault="00E35BDA" w:rsidP="001A7877">
      <w:pPr>
        <w:numPr>
          <w:ilvl w:val="1"/>
          <w:numId w:val="1"/>
        </w:numPr>
        <w:tabs>
          <w:tab w:val="clear" w:pos="720"/>
          <w:tab w:val="num" w:pos="851"/>
        </w:tabs>
        <w:ind w:left="851" w:hanging="284"/>
        <w:rPr>
          <w:rFonts w:ascii="Arial" w:hAnsi="Arial" w:cs="Arial"/>
          <w:szCs w:val="24"/>
        </w:rPr>
      </w:pPr>
      <w:r w:rsidRPr="00F34FA2">
        <w:rPr>
          <w:rFonts w:ascii="Arial" w:hAnsi="Arial" w:cs="Arial"/>
          <w:szCs w:val="24"/>
        </w:rPr>
        <w:t xml:space="preserve">Ability to </w:t>
      </w:r>
      <w:r w:rsidR="00A44E25" w:rsidRPr="00F34FA2">
        <w:rPr>
          <w:rFonts w:ascii="Arial" w:hAnsi="Arial" w:cs="Arial"/>
          <w:szCs w:val="24"/>
        </w:rPr>
        <w:t>successfully develop and deliver strategies to meet organisation</w:t>
      </w:r>
      <w:r w:rsidRPr="00F34FA2">
        <w:rPr>
          <w:rFonts w:ascii="Arial" w:hAnsi="Arial" w:cs="Arial"/>
          <w:szCs w:val="24"/>
        </w:rPr>
        <w:t xml:space="preserve">   objectives and achieve planned results</w:t>
      </w:r>
      <w:r w:rsidR="00A44E25" w:rsidRPr="00F34FA2">
        <w:rPr>
          <w:rFonts w:ascii="Arial" w:hAnsi="Arial" w:cs="Arial"/>
          <w:szCs w:val="24"/>
        </w:rPr>
        <w:t xml:space="preserve"> in a complex multi-functional organisation</w:t>
      </w:r>
      <w:r w:rsidRPr="00F34FA2">
        <w:rPr>
          <w:rFonts w:ascii="Arial" w:hAnsi="Arial" w:cs="Arial"/>
          <w:szCs w:val="24"/>
        </w:rPr>
        <w:t>;</w:t>
      </w:r>
    </w:p>
    <w:p w14:paraId="5F7AD67D" w14:textId="77777777" w:rsidR="00E35BDA" w:rsidRPr="00F34FA2" w:rsidRDefault="00E35BDA" w:rsidP="001A7877">
      <w:pPr>
        <w:numPr>
          <w:ilvl w:val="1"/>
          <w:numId w:val="1"/>
        </w:numPr>
        <w:tabs>
          <w:tab w:val="clear" w:pos="720"/>
          <w:tab w:val="num" w:pos="851"/>
        </w:tabs>
        <w:ind w:left="851" w:hanging="284"/>
        <w:rPr>
          <w:rFonts w:ascii="Arial" w:hAnsi="Arial" w:cs="Arial"/>
          <w:szCs w:val="24"/>
        </w:rPr>
      </w:pPr>
      <w:r w:rsidRPr="00F34FA2">
        <w:rPr>
          <w:rFonts w:ascii="Arial" w:hAnsi="Arial" w:cs="Arial"/>
          <w:szCs w:val="24"/>
        </w:rPr>
        <w:t xml:space="preserve">Ability to manage large and complex budgets </w:t>
      </w:r>
      <w:r w:rsidR="00A44E25" w:rsidRPr="00F34FA2">
        <w:rPr>
          <w:rFonts w:ascii="Arial" w:hAnsi="Arial" w:cs="Arial"/>
          <w:szCs w:val="24"/>
        </w:rPr>
        <w:t>with an emphasis on value for money and efficiencies</w:t>
      </w:r>
    </w:p>
    <w:p w14:paraId="068358F3" w14:textId="77777777" w:rsidR="00E35BDA" w:rsidRPr="00F34FA2" w:rsidRDefault="00E35BDA" w:rsidP="00506DD6">
      <w:pPr>
        <w:numPr>
          <w:ilvl w:val="1"/>
          <w:numId w:val="1"/>
        </w:numPr>
        <w:tabs>
          <w:tab w:val="clear" w:pos="720"/>
          <w:tab w:val="num" w:pos="851"/>
        </w:tabs>
        <w:ind w:left="851" w:hanging="284"/>
        <w:rPr>
          <w:rFonts w:ascii="Arial" w:hAnsi="Arial" w:cs="Arial"/>
          <w:szCs w:val="24"/>
        </w:rPr>
      </w:pPr>
      <w:r w:rsidRPr="00F34FA2">
        <w:rPr>
          <w:rFonts w:ascii="Arial" w:hAnsi="Arial" w:cs="Arial"/>
          <w:szCs w:val="24"/>
        </w:rPr>
        <w:t xml:space="preserve">Highly effective leadership and motivational skills and </w:t>
      </w:r>
      <w:r w:rsidR="00672D63" w:rsidRPr="00F34FA2">
        <w:rPr>
          <w:rFonts w:ascii="Arial" w:hAnsi="Arial" w:cs="Arial"/>
          <w:szCs w:val="24"/>
        </w:rPr>
        <w:t>behaviours that</w:t>
      </w:r>
      <w:r w:rsidRPr="00F34FA2">
        <w:rPr>
          <w:rFonts w:ascii="Arial" w:hAnsi="Arial" w:cs="Arial"/>
          <w:szCs w:val="24"/>
        </w:rPr>
        <w:t xml:space="preserve"> develop and inspire others, promote high standards and collaborative working amongst internal and external stakeholders; </w:t>
      </w:r>
    </w:p>
    <w:p w14:paraId="77F80617" w14:textId="77777777" w:rsidR="00E35BDA" w:rsidRPr="00F34FA2" w:rsidRDefault="00E35BDA" w:rsidP="00506DD6">
      <w:pPr>
        <w:numPr>
          <w:ilvl w:val="1"/>
          <w:numId w:val="1"/>
        </w:numPr>
        <w:tabs>
          <w:tab w:val="clear" w:pos="720"/>
          <w:tab w:val="num" w:pos="851"/>
        </w:tabs>
        <w:ind w:left="851" w:hanging="284"/>
        <w:rPr>
          <w:rFonts w:ascii="Arial" w:hAnsi="Arial" w:cs="Arial"/>
          <w:szCs w:val="24"/>
        </w:rPr>
      </w:pPr>
      <w:r w:rsidRPr="00F34FA2">
        <w:rPr>
          <w:rFonts w:ascii="Arial" w:hAnsi="Arial" w:cs="Arial"/>
          <w:szCs w:val="24"/>
        </w:rPr>
        <w:t>Outstanding interpersonal, negotiating and commissioning skills;</w:t>
      </w:r>
    </w:p>
    <w:p w14:paraId="010E99D2" w14:textId="77777777" w:rsidR="00E35BDA" w:rsidRPr="00F34FA2" w:rsidRDefault="00E35BDA" w:rsidP="00506DD6">
      <w:pPr>
        <w:numPr>
          <w:ilvl w:val="1"/>
          <w:numId w:val="1"/>
        </w:numPr>
        <w:tabs>
          <w:tab w:val="clear" w:pos="720"/>
          <w:tab w:val="num" w:pos="851"/>
        </w:tabs>
        <w:ind w:left="851" w:hanging="284"/>
        <w:rPr>
          <w:rFonts w:ascii="Arial" w:hAnsi="Arial" w:cs="Arial"/>
          <w:szCs w:val="24"/>
        </w:rPr>
      </w:pPr>
      <w:r w:rsidRPr="00F34FA2">
        <w:rPr>
          <w:rFonts w:ascii="Arial" w:hAnsi="Arial" w:cs="Arial"/>
          <w:szCs w:val="24"/>
        </w:rPr>
        <w:t>Excellent verbal and written communication skills that are persuasive, informative and effectively engage the interests of a wide range of audiences;</w:t>
      </w:r>
    </w:p>
    <w:p w14:paraId="282FAB56" w14:textId="77777777" w:rsidR="00E35BDA" w:rsidRPr="00F34FA2" w:rsidRDefault="00E35BDA" w:rsidP="00506DD6">
      <w:pPr>
        <w:numPr>
          <w:ilvl w:val="1"/>
          <w:numId w:val="1"/>
        </w:numPr>
        <w:tabs>
          <w:tab w:val="clear" w:pos="720"/>
          <w:tab w:val="num" w:pos="851"/>
        </w:tabs>
        <w:ind w:left="851" w:hanging="284"/>
        <w:rPr>
          <w:rFonts w:ascii="Arial" w:hAnsi="Arial" w:cs="Arial"/>
          <w:szCs w:val="24"/>
        </w:rPr>
      </w:pPr>
      <w:r w:rsidRPr="00F34FA2">
        <w:rPr>
          <w:rFonts w:ascii="Arial" w:hAnsi="Arial" w:cs="Arial"/>
          <w:szCs w:val="24"/>
        </w:rPr>
        <w:t>IT skills and the ability to fully exploit access to modern Information technology;</w:t>
      </w:r>
    </w:p>
    <w:p w14:paraId="47CCD5DD" w14:textId="77777777" w:rsidR="00C32814" w:rsidRPr="00F34FA2" w:rsidRDefault="00E35BDA" w:rsidP="00506DD6">
      <w:pPr>
        <w:numPr>
          <w:ilvl w:val="1"/>
          <w:numId w:val="1"/>
        </w:numPr>
        <w:tabs>
          <w:tab w:val="clear" w:pos="720"/>
          <w:tab w:val="num" w:pos="851"/>
        </w:tabs>
        <w:ind w:left="851" w:hanging="284"/>
        <w:rPr>
          <w:rFonts w:ascii="Arial" w:hAnsi="Arial" w:cs="Arial"/>
          <w:szCs w:val="24"/>
        </w:rPr>
      </w:pPr>
      <w:r w:rsidRPr="00F34FA2">
        <w:rPr>
          <w:rFonts w:ascii="Arial" w:hAnsi="Arial" w:cs="Arial"/>
          <w:szCs w:val="24"/>
        </w:rPr>
        <w:t xml:space="preserve">Highly developed skills in numeracy and budget management; </w:t>
      </w:r>
    </w:p>
    <w:p w14:paraId="1835598A" w14:textId="77777777" w:rsidR="00E35BDA" w:rsidRPr="00F34FA2" w:rsidRDefault="00E35BDA" w:rsidP="00506DD6">
      <w:pPr>
        <w:numPr>
          <w:ilvl w:val="1"/>
          <w:numId w:val="1"/>
        </w:numPr>
        <w:tabs>
          <w:tab w:val="clear" w:pos="720"/>
          <w:tab w:val="num" w:pos="851"/>
        </w:tabs>
        <w:ind w:left="851" w:hanging="284"/>
        <w:rPr>
          <w:rFonts w:ascii="Arial" w:hAnsi="Arial" w:cs="Arial"/>
          <w:szCs w:val="24"/>
        </w:rPr>
      </w:pPr>
      <w:r w:rsidRPr="00F34FA2">
        <w:rPr>
          <w:rFonts w:ascii="Arial" w:hAnsi="Arial" w:cs="Arial"/>
          <w:szCs w:val="24"/>
        </w:rPr>
        <w:t>Corporate  and service planning skills that ensure effective resource management, service delivery, best value and continuous improvement;</w:t>
      </w:r>
    </w:p>
    <w:p w14:paraId="51B8C19F" w14:textId="77777777" w:rsidR="00E35BDA" w:rsidRPr="00F34FA2" w:rsidRDefault="00E35BDA" w:rsidP="00506DD6">
      <w:pPr>
        <w:numPr>
          <w:ilvl w:val="1"/>
          <w:numId w:val="1"/>
        </w:numPr>
        <w:tabs>
          <w:tab w:val="clear" w:pos="720"/>
          <w:tab w:val="num" w:pos="851"/>
        </w:tabs>
        <w:ind w:left="851" w:hanging="284"/>
        <w:rPr>
          <w:rFonts w:ascii="Arial" w:hAnsi="Arial" w:cs="Arial"/>
          <w:szCs w:val="24"/>
        </w:rPr>
      </w:pPr>
      <w:r w:rsidRPr="00F34FA2">
        <w:rPr>
          <w:rFonts w:ascii="Arial" w:hAnsi="Arial" w:cs="Arial"/>
          <w:szCs w:val="24"/>
        </w:rPr>
        <w:t>Analytical skills that contribute effectively to the identification of development and trends, prioritisation and problem solving.</w:t>
      </w:r>
    </w:p>
    <w:p w14:paraId="37E8DD55" w14:textId="77777777" w:rsidR="00B13779" w:rsidRPr="00F34FA2" w:rsidRDefault="00B13779" w:rsidP="00506DD6">
      <w:pPr>
        <w:numPr>
          <w:ilvl w:val="1"/>
          <w:numId w:val="1"/>
        </w:numPr>
        <w:tabs>
          <w:tab w:val="clear" w:pos="720"/>
          <w:tab w:val="num" w:pos="851"/>
        </w:tabs>
        <w:ind w:left="851" w:hanging="284"/>
        <w:rPr>
          <w:rFonts w:ascii="Arial" w:hAnsi="Arial" w:cs="Arial"/>
          <w:szCs w:val="24"/>
        </w:rPr>
      </w:pPr>
      <w:r w:rsidRPr="00F34FA2">
        <w:rPr>
          <w:rFonts w:ascii="Arial" w:hAnsi="Arial" w:cs="Arial"/>
          <w:szCs w:val="24"/>
        </w:rPr>
        <w:t>Ability to keep equality of opportunity and diversity at the heart of all strategic management and operational activity</w:t>
      </w:r>
    </w:p>
    <w:p w14:paraId="7B7FE748" w14:textId="77777777" w:rsidR="00B13779" w:rsidRPr="00F34FA2" w:rsidRDefault="00B13779" w:rsidP="00506DD6">
      <w:pPr>
        <w:numPr>
          <w:ilvl w:val="1"/>
          <w:numId w:val="1"/>
        </w:numPr>
        <w:tabs>
          <w:tab w:val="clear" w:pos="720"/>
          <w:tab w:val="num" w:pos="851"/>
        </w:tabs>
        <w:ind w:left="851" w:hanging="284"/>
        <w:rPr>
          <w:rFonts w:ascii="Arial" w:hAnsi="Arial" w:cs="Arial"/>
          <w:szCs w:val="24"/>
        </w:rPr>
      </w:pPr>
      <w:r w:rsidRPr="00F34FA2">
        <w:rPr>
          <w:rFonts w:ascii="Arial" w:hAnsi="Arial" w:cs="Arial"/>
          <w:szCs w:val="24"/>
        </w:rPr>
        <w:t xml:space="preserve">Ability to advise, influence, persuade, </w:t>
      </w:r>
      <w:r w:rsidR="00A44E25" w:rsidRPr="00F34FA2">
        <w:rPr>
          <w:rFonts w:ascii="Arial" w:hAnsi="Arial" w:cs="Arial"/>
          <w:szCs w:val="24"/>
        </w:rPr>
        <w:t>command</w:t>
      </w:r>
      <w:r w:rsidRPr="00F34FA2">
        <w:rPr>
          <w:rFonts w:ascii="Arial" w:hAnsi="Arial" w:cs="Arial"/>
          <w:szCs w:val="24"/>
        </w:rPr>
        <w:t xml:space="preserve"> </w:t>
      </w:r>
      <w:r w:rsidR="00A44E25" w:rsidRPr="00F34FA2">
        <w:rPr>
          <w:rFonts w:ascii="Arial" w:hAnsi="Arial" w:cs="Arial"/>
          <w:szCs w:val="24"/>
        </w:rPr>
        <w:t>confidence</w:t>
      </w:r>
      <w:r w:rsidRPr="00F34FA2">
        <w:rPr>
          <w:rFonts w:ascii="Arial" w:hAnsi="Arial" w:cs="Arial"/>
          <w:szCs w:val="24"/>
        </w:rPr>
        <w:t xml:space="preserve"> and act assertively in a political environment with all key partners, internal and external</w:t>
      </w:r>
      <w:r w:rsidR="00CD36ED" w:rsidRPr="00F34FA2">
        <w:rPr>
          <w:rFonts w:ascii="Arial" w:hAnsi="Arial" w:cs="Arial"/>
          <w:szCs w:val="24"/>
        </w:rPr>
        <w:t>, including</w:t>
      </w:r>
      <w:r w:rsidR="00492EF6" w:rsidRPr="00F34FA2">
        <w:rPr>
          <w:rFonts w:ascii="Arial" w:hAnsi="Arial" w:cs="Arial"/>
          <w:szCs w:val="24"/>
        </w:rPr>
        <w:t xml:space="preserve"> Elected M</w:t>
      </w:r>
      <w:r w:rsidR="00CD36ED" w:rsidRPr="00F34FA2">
        <w:rPr>
          <w:rFonts w:ascii="Arial" w:hAnsi="Arial" w:cs="Arial"/>
          <w:szCs w:val="24"/>
        </w:rPr>
        <w:t>embers.</w:t>
      </w:r>
    </w:p>
    <w:p w14:paraId="74D8BA73" w14:textId="77777777" w:rsidR="00E35BDA" w:rsidRPr="00F34FA2" w:rsidRDefault="00E35BDA" w:rsidP="00E35BDA">
      <w:pPr>
        <w:tabs>
          <w:tab w:val="num" w:pos="851"/>
        </w:tabs>
        <w:ind w:left="851"/>
        <w:rPr>
          <w:rFonts w:ascii="Arial" w:hAnsi="Arial" w:cs="Arial"/>
          <w:szCs w:val="24"/>
        </w:rPr>
      </w:pPr>
    </w:p>
    <w:p w14:paraId="3975D360" w14:textId="77777777" w:rsidR="00E35BDA" w:rsidRPr="00F34FA2" w:rsidRDefault="00E35BDA" w:rsidP="00E35BDA">
      <w:pPr>
        <w:tabs>
          <w:tab w:val="left" w:pos="851"/>
        </w:tabs>
        <w:ind w:left="927"/>
        <w:jc w:val="both"/>
        <w:rPr>
          <w:rFonts w:ascii="Arial" w:hAnsi="Arial" w:cs="Arial"/>
          <w:szCs w:val="24"/>
        </w:rPr>
      </w:pPr>
      <w:r w:rsidRPr="00F34FA2">
        <w:rPr>
          <w:rFonts w:ascii="Arial" w:hAnsi="Arial" w:cs="Arial"/>
          <w:b/>
          <w:bCs/>
          <w:szCs w:val="24"/>
        </w:rPr>
        <w:t>Experience</w:t>
      </w:r>
    </w:p>
    <w:p w14:paraId="783ADE9E" w14:textId="77777777" w:rsidR="00504393" w:rsidRPr="00F34FA2" w:rsidRDefault="00504393" w:rsidP="00506DD6">
      <w:pPr>
        <w:numPr>
          <w:ilvl w:val="1"/>
          <w:numId w:val="1"/>
        </w:numPr>
        <w:tabs>
          <w:tab w:val="clear" w:pos="720"/>
          <w:tab w:val="left" w:pos="851"/>
        </w:tabs>
        <w:ind w:left="851" w:hanging="284"/>
        <w:rPr>
          <w:rFonts w:ascii="Arial" w:hAnsi="Arial" w:cs="Arial"/>
          <w:szCs w:val="24"/>
        </w:rPr>
      </w:pPr>
      <w:r w:rsidRPr="00F34FA2">
        <w:rPr>
          <w:rFonts w:ascii="Arial" w:hAnsi="Arial" w:cs="Arial"/>
          <w:szCs w:val="24"/>
        </w:rPr>
        <w:t>A successful track record o</w:t>
      </w:r>
      <w:r w:rsidR="009559BB" w:rsidRPr="00F34FA2">
        <w:rPr>
          <w:rFonts w:ascii="Arial" w:hAnsi="Arial" w:cs="Arial"/>
          <w:szCs w:val="24"/>
        </w:rPr>
        <w:t>f achievement in a senior management role</w:t>
      </w:r>
    </w:p>
    <w:p w14:paraId="057B3DF3" w14:textId="77777777" w:rsidR="00504393" w:rsidRPr="00F34FA2" w:rsidRDefault="00504393" w:rsidP="00506DD6">
      <w:pPr>
        <w:numPr>
          <w:ilvl w:val="1"/>
          <w:numId w:val="1"/>
        </w:numPr>
        <w:tabs>
          <w:tab w:val="clear" w:pos="720"/>
          <w:tab w:val="left" w:pos="851"/>
        </w:tabs>
        <w:ind w:left="851" w:hanging="284"/>
        <w:rPr>
          <w:rFonts w:ascii="Arial" w:hAnsi="Arial" w:cs="Arial"/>
          <w:szCs w:val="24"/>
        </w:rPr>
      </w:pPr>
      <w:r w:rsidRPr="00F34FA2">
        <w:rPr>
          <w:rFonts w:ascii="Arial" w:hAnsi="Arial" w:cs="Arial"/>
          <w:szCs w:val="24"/>
        </w:rPr>
        <w:t>Substantial record of achievement in successfully managing change and large-scale projects;</w:t>
      </w:r>
    </w:p>
    <w:p w14:paraId="64045224" w14:textId="77777777" w:rsidR="00504393" w:rsidRPr="00F34FA2" w:rsidRDefault="00504393" w:rsidP="00506DD6">
      <w:pPr>
        <w:numPr>
          <w:ilvl w:val="1"/>
          <w:numId w:val="1"/>
        </w:numPr>
        <w:tabs>
          <w:tab w:val="clear" w:pos="720"/>
          <w:tab w:val="left" w:pos="851"/>
        </w:tabs>
        <w:ind w:left="851" w:hanging="284"/>
        <w:rPr>
          <w:rFonts w:ascii="Arial" w:hAnsi="Arial" w:cs="Arial"/>
          <w:szCs w:val="24"/>
        </w:rPr>
      </w:pPr>
      <w:r w:rsidRPr="00F34FA2">
        <w:rPr>
          <w:rFonts w:ascii="Arial" w:hAnsi="Arial" w:cs="Arial"/>
          <w:szCs w:val="24"/>
        </w:rPr>
        <w:t>Significant experience of successfully motivating, managing, persuading and leading staff;</w:t>
      </w:r>
    </w:p>
    <w:p w14:paraId="14D01821" w14:textId="77777777" w:rsidR="00504393" w:rsidRPr="00F34FA2" w:rsidRDefault="00504393" w:rsidP="00506DD6">
      <w:pPr>
        <w:numPr>
          <w:ilvl w:val="1"/>
          <w:numId w:val="1"/>
        </w:numPr>
        <w:tabs>
          <w:tab w:val="clear" w:pos="720"/>
          <w:tab w:val="left" w:pos="851"/>
        </w:tabs>
        <w:ind w:left="851" w:hanging="284"/>
        <w:rPr>
          <w:rFonts w:ascii="Arial" w:hAnsi="Arial" w:cs="Arial"/>
          <w:szCs w:val="24"/>
        </w:rPr>
      </w:pPr>
      <w:r w:rsidRPr="00F34FA2">
        <w:rPr>
          <w:rFonts w:ascii="Arial" w:hAnsi="Arial" w:cs="Arial"/>
          <w:szCs w:val="24"/>
        </w:rPr>
        <w:t>Wide experience of successful inter-agency working and demonstrable success in developing effective collaborative working with a range of stakeholders to achieve objectives;</w:t>
      </w:r>
    </w:p>
    <w:p w14:paraId="0E3A76CB" w14:textId="77777777" w:rsidR="00B13779" w:rsidRPr="00F34FA2" w:rsidRDefault="00E35BDA" w:rsidP="00506DD6">
      <w:pPr>
        <w:numPr>
          <w:ilvl w:val="1"/>
          <w:numId w:val="1"/>
        </w:numPr>
        <w:tabs>
          <w:tab w:val="clear" w:pos="720"/>
          <w:tab w:val="left" w:pos="851"/>
        </w:tabs>
        <w:ind w:left="851" w:hanging="284"/>
        <w:rPr>
          <w:rFonts w:ascii="Arial" w:hAnsi="Arial" w:cs="Arial"/>
          <w:szCs w:val="24"/>
        </w:rPr>
      </w:pPr>
      <w:r w:rsidRPr="00F34FA2">
        <w:rPr>
          <w:rFonts w:ascii="Arial" w:hAnsi="Arial" w:cs="Arial"/>
          <w:szCs w:val="24"/>
        </w:rPr>
        <w:t>Experience of</w:t>
      </w:r>
      <w:r w:rsidR="00504393" w:rsidRPr="00F34FA2">
        <w:rPr>
          <w:rFonts w:ascii="Arial" w:hAnsi="Arial" w:cs="Arial"/>
          <w:szCs w:val="24"/>
        </w:rPr>
        <w:t xml:space="preserve"> significantly improving service delivery;</w:t>
      </w:r>
    </w:p>
    <w:p w14:paraId="73EC0430" w14:textId="77777777" w:rsidR="00E35BDA" w:rsidRPr="00F34FA2" w:rsidRDefault="00E35BDA" w:rsidP="00506DD6">
      <w:pPr>
        <w:numPr>
          <w:ilvl w:val="1"/>
          <w:numId w:val="1"/>
        </w:numPr>
        <w:tabs>
          <w:tab w:val="clear" w:pos="720"/>
          <w:tab w:val="left" w:pos="851"/>
        </w:tabs>
        <w:ind w:left="851" w:hanging="284"/>
        <w:rPr>
          <w:rFonts w:ascii="Arial" w:hAnsi="Arial" w:cs="Arial"/>
          <w:szCs w:val="24"/>
        </w:rPr>
      </w:pPr>
      <w:r w:rsidRPr="00F34FA2">
        <w:rPr>
          <w:rFonts w:ascii="Arial" w:hAnsi="Arial" w:cs="Arial"/>
          <w:szCs w:val="24"/>
        </w:rPr>
        <w:t>Evidence of decision making based on sound risk management principles and contingency planning, which comply with the Council Procedures and processes</w:t>
      </w:r>
    </w:p>
    <w:p w14:paraId="4069995A" w14:textId="77777777" w:rsidR="00A44E25" w:rsidRPr="00F34FA2" w:rsidRDefault="00A44E25" w:rsidP="00506DD6">
      <w:pPr>
        <w:numPr>
          <w:ilvl w:val="1"/>
          <w:numId w:val="1"/>
        </w:numPr>
        <w:tabs>
          <w:tab w:val="clear" w:pos="720"/>
          <w:tab w:val="left" w:pos="851"/>
        </w:tabs>
        <w:ind w:left="851" w:hanging="284"/>
        <w:rPr>
          <w:rFonts w:ascii="Arial" w:hAnsi="Arial" w:cs="Arial"/>
          <w:szCs w:val="24"/>
        </w:rPr>
      </w:pPr>
      <w:r w:rsidRPr="00F34FA2">
        <w:rPr>
          <w:rFonts w:ascii="Arial" w:hAnsi="Arial" w:cs="Arial"/>
          <w:szCs w:val="24"/>
        </w:rPr>
        <w:lastRenderedPageBreak/>
        <w:t xml:space="preserve">Experience of managing performance within a complex environment where  there is constant challenge and  change </w:t>
      </w:r>
    </w:p>
    <w:p w14:paraId="2E2CEB89" w14:textId="77777777" w:rsidR="007A6C0C" w:rsidRPr="00F34FA2" w:rsidRDefault="00110EFD" w:rsidP="00506DD6">
      <w:pPr>
        <w:numPr>
          <w:ilvl w:val="1"/>
          <w:numId w:val="1"/>
        </w:numPr>
        <w:tabs>
          <w:tab w:val="clear" w:pos="720"/>
          <w:tab w:val="left" w:pos="851"/>
        </w:tabs>
        <w:ind w:left="851" w:hanging="284"/>
        <w:rPr>
          <w:rFonts w:ascii="Arial" w:hAnsi="Arial" w:cs="Arial"/>
          <w:szCs w:val="24"/>
        </w:rPr>
      </w:pPr>
      <w:r w:rsidRPr="00F34FA2">
        <w:rPr>
          <w:rFonts w:ascii="Arial" w:hAnsi="Arial" w:cs="Arial"/>
          <w:szCs w:val="24"/>
        </w:rPr>
        <w:t>Experience</w:t>
      </w:r>
      <w:r w:rsidR="007A6C0C" w:rsidRPr="00F34FA2">
        <w:rPr>
          <w:rFonts w:ascii="Arial" w:hAnsi="Arial" w:cs="Arial"/>
          <w:szCs w:val="24"/>
        </w:rPr>
        <w:t xml:space="preserve"> of negotiating significant contracts, </w:t>
      </w:r>
      <w:r w:rsidRPr="00F34FA2">
        <w:rPr>
          <w:rFonts w:ascii="Arial" w:hAnsi="Arial" w:cs="Arial"/>
          <w:szCs w:val="24"/>
        </w:rPr>
        <w:t>commissioning</w:t>
      </w:r>
      <w:r w:rsidR="007A6C0C" w:rsidRPr="00F34FA2">
        <w:rPr>
          <w:rFonts w:ascii="Arial" w:hAnsi="Arial" w:cs="Arial"/>
          <w:szCs w:val="24"/>
        </w:rPr>
        <w:t xml:space="preserve"> services and monitori</w:t>
      </w:r>
      <w:r w:rsidRPr="00F34FA2">
        <w:rPr>
          <w:rFonts w:ascii="Arial" w:hAnsi="Arial" w:cs="Arial"/>
          <w:szCs w:val="24"/>
        </w:rPr>
        <w:t>ng provision</w:t>
      </w:r>
    </w:p>
    <w:p w14:paraId="0C54B872" w14:textId="77777777" w:rsidR="00CD36ED" w:rsidRPr="00F34FA2" w:rsidRDefault="00CD36ED" w:rsidP="00506DD6">
      <w:pPr>
        <w:numPr>
          <w:ilvl w:val="1"/>
          <w:numId w:val="1"/>
        </w:numPr>
        <w:tabs>
          <w:tab w:val="clear" w:pos="720"/>
          <w:tab w:val="left" w:pos="851"/>
        </w:tabs>
        <w:ind w:left="851" w:hanging="284"/>
        <w:rPr>
          <w:rFonts w:ascii="Arial" w:hAnsi="Arial" w:cs="Arial"/>
          <w:szCs w:val="24"/>
        </w:rPr>
      </w:pPr>
      <w:r w:rsidRPr="00F34FA2">
        <w:rPr>
          <w:rFonts w:ascii="Arial" w:hAnsi="Arial" w:cs="Arial"/>
          <w:szCs w:val="24"/>
        </w:rPr>
        <w:t>Experience of working in a political environment.</w:t>
      </w:r>
    </w:p>
    <w:p w14:paraId="2934A071" w14:textId="77777777" w:rsidR="00CD36ED" w:rsidRPr="00F34FA2" w:rsidRDefault="00492EF6" w:rsidP="00506DD6">
      <w:pPr>
        <w:numPr>
          <w:ilvl w:val="1"/>
          <w:numId w:val="1"/>
        </w:numPr>
        <w:tabs>
          <w:tab w:val="clear" w:pos="720"/>
          <w:tab w:val="left" w:pos="851"/>
        </w:tabs>
        <w:ind w:left="851" w:hanging="284"/>
        <w:rPr>
          <w:rFonts w:ascii="Arial" w:hAnsi="Arial" w:cs="Arial"/>
          <w:szCs w:val="24"/>
        </w:rPr>
      </w:pPr>
      <w:r w:rsidRPr="00F34FA2">
        <w:rPr>
          <w:rFonts w:ascii="Arial" w:hAnsi="Arial" w:cs="Arial"/>
          <w:szCs w:val="24"/>
        </w:rPr>
        <w:t>Experience of advising E</w:t>
      </w:r>
      <w:r w:rsidR="00CD36ED" w:rsidRPr="00F34FA2">
        <w:rPr>
          <w:rFonts w:ascii="Arial" w:hAnsi="Arial" w:cs="Arial"/>
          <w:szCs w:val="24"/>
        </w:rPr>
        <w:t xml:space="preserve">lected </w:t>
      </w:r>
      <w:r w:rsidRPr="00F34FA2">
        <w:rPr>
          <w:rFonts w:ascii="Arial" w:hAnsi="Arial" w:cs="Arial"/>
          <w:szCs w:val="24"/>
        </w:rPr>
        <w:t>M</w:t>
      </w:r>
      <w:r w:rsidR="00CD36ED" w:rsidRPr="00F34FA2">
        <w:rPr>
          <w:rFonts w:ascii="Arial" w:hAnsi="Arial" w:cs="Arial"/>
          <w:szCs w:val="24"/>
        </w:rPr>
        <w:t>embers at all levels.</w:t>
      </w:r>
    </w:p>
    <w:p w14:paraId="62FBDD46" w14:textId="77777777" w:rsidR="00504393" w:rsidRPr="00F34FA2" w:rsidRDefault="00504393">
      <w:pPr>
        <w:pStyle w:val="BodyTextIndent"/>
        <w:ind w:left="360"/>
        <w:rPr>
          <w:rFonts w:cs="Arial"/>
        </w:rPr>
      </w:pPr>
    </w:p>
    <w:p w14:paraId="7364B88B" w14:textId="77777777" w:rsidR="00504393" w:rsidRPr="00F34FA2" w:rsidRDefault="00504393">
      <w:pPr>
        <w:pStyle w:val="BodyTextIndent"/>
        <w:ind w:left="360"/>
        <w:rPr>
          <w:rFonts w:cs="Arial"/>
        </w:rPr>
      </w:pPr>
    </w:p>
    <w:p w14:paraId="7A089ED5" w14:textId="77777777" w:rsidR="00504393" w:rsidRPr="00F34FA2" w:rsidRDefault="00BD72A5" w:rsidP="00506DD6">
      <w:pPr>
        <w:numPr>
          <w:ilvl w:val="0"/>
          <w:numId w:val="2"/>
        </w:numPr>
        <w:rPr>
          <w:rFonts w:ascii="Arial" w:hAnsi="Arial" w:cs="Arial"/>
          <w:b/>
          <w:szCs w:val="24"/>
        </w:rPr>
      </w:pPr>
      <w:r w:rsidRPr="00F34FA2">
        <w:rPr>
          <w:rFonts w:ascii="Arial" w:hAnsi="Arial" w:cs="Arial"/>
          <w:b/>
          <w:szCs w:val="24"/>
        </w:rPr>
        <w:t xml:space="preserve">Statutory or specialist </w:t>
      </w:r>
      <w:r w:rsidR="001555DB" w:rsidRPr="00F34FA2">
        <w:rPr>
          <w:rFonts w:ascii="Arial" w:hAnsi="Arial" w:cs="Arial"/>
          <w:b/>
          <w:szCs w:val="24"/>
        </w:rPr>
        <w:t xml:space="preserve">knowledge, </w:t>
      </w:r>
      <w:r w:rsidR="00E35BDA" w:rsidRPr="00F34FA2">
        <w:rPr>
          <w:rFonts w:ascii="Arial" w:hAnsi="Arial" w:cs="Arial"/>
          <w:b/>
          <w:szCs w:val="24"/>
        </w:rPr>
        <w:t>skills and</w:t>
      </w:r>
      <w:r w:rsidR="001555DB" w:rsidRPr="00F34FA2">
        <w:rPr>
          <w:rFonts w:ascii="Arial" w:hAnsi="Arial" w:cs="Arial"/>
          <w:b/>
          <w:szCs w:val="24"/>
        </w:rPr>
        <w:t>/or experience</w:t>
      </w:r>
      <w:r w:rsidRPr="00F34FA2">
        <w:rPr>
          <w:rFonts w:ascii="Arial" w:hAnsi="Arial" w:cs="Arial"/>
          <w:b/>
          <w:szCs w:val="24"/>
        </w:rPr>
        <w:t xml:space="preserve"> required</w:t>
      </w:r>
    </w:p>
    <w:p w14:paraId="37C258C6" w14:textId="77777777" w:rsidR="00236417" w:rsidRPr="00F34FA2" w:rsidRDefault="00236417" w:rsidP="00236417">
      <w:pPr>
        <w:rPr>
          <w:rFonts w:ascii="Arial" w:hAnsi="Arial" w:cs="Arial"/>
          <w:b/>
          <w:szCs w:val="24"/>
        </w:rPr>
      </w:pPr>
    </w:p>
    <w:p w14:paraId="35D48676" w14:textId="77777777" w:rsidR="00D003FD" w:rsidRPr="00F34FA2" w:rsidRDefault="00D003FD" w:rsidP="00D003FD">
      <w:pPr>
        <w:numPr>
          <w:ilvl w:val="1"/>
          <w:numId w:val="1"/>
        </w:numPr>
        <w:tabs>
          <w:tab w:val="clear" w:pos="720"/>
          <w:tab w:val="left" w:pos="851"/>
        </w:tabs>
        <w:ind w:left="851" w:hanging="284"/>
        <w:rPr>
          <w:rFonts w:ascii="Arial" w:hAnsi="Arial" w:cs="Arial"/>
          <w:szCs w:val="24"/>
        </w:rPr>
      </w:pPr>
      <w:r w:rsidRPr="00F34FA2">
        <w:rPr>
          <w:rFonts w:ascii="Arial" w:hAnsi="Arial" w:cs="Arial"/>
          <w:szCs w:val="24"/>
        </w:rPr>
        <w:t>Senior experience in providing high level legal advice to a large and  complex organisation</w:t>
      </w:r>
    </w:p>
    <w:p w14:paraId="3537313D" w14:textId="77777777" w:rsidR="00D003FD" w:rsidRPr="00F34FA2" w:rsidRDefault="00D003FD" w:rsidP="00D003FD">
      <w:pPr>
        <w:numPr>
          <w:ilvl w:val="1"/>
          <w:numId w:val="1"/>
        </w:numPr>
        <w:tabs>
          <w:tab w:val="clear" w:pos="720"/>
          <w:tab w:val="left" w:pos="851"/>
        </w:tabs>
        <w:ind w:left="851" w:hanging="284"/>
        <w:rPr>
          <w:rFonts w:ascii="Arial" w:hAnsi="Arial" w:cs="Arial"/>
          <w:szCs w:val="24"/>
        </w:rPr>
      </w:pPr>
      <w:r w:rsidRPr="00F34FA2">
        <w:rPr>
          <w:rFonts w:ascii="Arial" w:hAnsi="Arial" w:cs="Arial"/>
          <w:szCs w:val="24"/>
        </w:rPr>
        <w:t>Thorough understanding of the legal framework that local authorities operate within</w:t>
      </w:r>
    </w:p>
    <w:p w14:paraId="2168B8DE" w14:textId="77777777" w:rsidR="00D003FD" w:rsidRPr="00F34FA2" w:rsidRDefault="00D003FD" w:rsidP="00D003FD">
      <w:pPr>
        <w:numPr>
          <w:ilvl w:val="1"/>
          <w:numId w:val="1"/>
        </w:numPr>
        <w:tabs>
          <w:tab w:val="clear" w:pos="720"/>
          <w:tab w:val="left" w:pos="851"/>
        </w:tabs>
        <w:ind w:left="851" w:hanging="284"/>
        <w:rPr>
          <w:rFonts w:ascii="Arial" w:hAnsi="Arial" w:cs="Arial"/>
          <w:szCs w:val="24"/>
        </w:rPr>
      </w:pPr>
      <w:r w:rsidRPr="00F34FA2">
        <w:rPr>
          <w:rFonts w:ascii="Arial" w:hAnsi="Arial" w:cs="Arial"/>
          <w:szCs w:val="24"/>
        </w:rPr>
        <w:t>Knowledge and experience of the democratic process within local government</w:t>
      </w:r>
    </w:p>
    <w:p w14:paraId="4988EFF8" w14:textId="77777777" w:rsidR="00492EF6" w:rsidRPr="00F34FA2" w:rsidRDefault="00492EF6" w:rsidP="00492EF6">
      <w:pPr>
        <w:numPr>
          <w:ilvl w:val="1"/>
          <w:numId w:val="1"/>
        </w:numPr>
        <w:tabs>
          <w:tab w:val="clear" w:pos="720"/>
          <w:tab w:val="left" w:pos="851"/>
        </w:tabs>
        <w:ind w:left="851" w:hanging="284"/>
        <w:rPr>
          <w:rFonts w:ascii="Arial" w:hAnsi="Arial" w:cs="Arial"/>
          <w:szCs w:val="24"/>
        </w:rPr>
      </w:pPr>
      <w:r w:rsidRPr="00F34FA2">
        <w:rPr>
          <w:rFonts w:ascii="Arial" w:hAnsi="Arial" w:cs="Arial"/>
          <w:szCs w:val="24"/>
        </w:rPr>
        <w:t>Experience of acting as a Monitoring Officer</w:t>
      </w:r>
    </w:p>
    <w:p w14:paraId="256AD656" w14:textId="77777777" w:rsidR="00492EF6" w:rsidRPr="00F34FA2" w:rsidRDefault="00492EF6" w:rsidP="00492EF6">
      <w:pPr>
        <w:tabs>
          <w:tab w:val="left" w:pos="851"/>
        </w:tabs>
        <w:ind w:left="851"/>
        <w:rPr>
          <w:rFonts w:ascii="Arial" w:hAnsi="Arial" w:cs="Arial"/>
          <w:szCs w:val="24"/>
        </w:rPr>
      </w:pPr>
    </w:p>
    <w:p w14:paraId="0EAD6189" w14:textId="77777777" w:rsidR="00D003FD" w:rsidRPr="00F34FA2" w:rsidRDefault="00D003FD" w:rsidP="00DF7CC8">
      <w:pPr>
        <w:tabs>
          <w:tab w:val="left" w:pos="851"/>
        </w:tabs>
        <w:ind w:left="567"/>
        <w:rPr>
          <w:rFonts w:ascii="Arial" w:hAnsi="Arial" w:cs="Arial"/>
          <w:i/>
          <w:szCs w:val="24"/>
          <w:highlight w:val="yellow"/>
        </w:rPr>
      </w:pPr>
    </w:p>
    <w:p w14:paraId="2C837267" w14:textId="77777777" w:rsidR="00FC193B" w:rsidRPr="00F34FA2" w:rsidRDefault="00B8014B" w:rsidP="00FC193B">
      <w:pPr>
        <w:numPr>
          <w:ilvl w:val="0"/>
          <w:numId w:val="2"/>
        </w:numPr>
        <w:tabs>
          <w:tab w:val="left" w:pos="851"/>
        </w:tabs>
        <w:rPr>
          <w:rFonts w:ascii="Arial" w:hAnsi="Arial" w:cs="Arial"/>
          <w:b/>
          <w:szCs w:val="24"/>
        </w:rPr>
      </w:pPr>
      <w:r w:rsidRPr="00F34FA2">
        <w:rPr>
          <w:rFonts w:ascii="Arial" w:hAnsi="Arial" w:cs="Arial"/>
          <w:b/>
          <w:szCs w:val="24"/>
        </w:rPr>
        <w:t>Portfolio</w:t>
      </w:r>
    </w:p>
    <w:p w14:paraId="49C8A4A5" w14:textId="77777777" w:rsidR="00BA3199" w:rsidRPr="00F34FA2" w:rsidRDefault="00BA3199" w:rsidP="0064769B">
      <w:pPr>
        <w:tabs>
          <w:tab w:val="left" w:pos="851"/>
        </w:tabs>
        <w:ind w:left="567"/>
        <w:rPr>
          <w:rFonts w:ascii="Arial" w:hAnsi="Arial" w:cs="Arial"/>
          <w:b/>
          <w:szCs w:val="24"/>
        </w:rPr>
      </w:pPr>
    </w:p>
    <w:p w14:paraId="316135DE" w14:textId="77777777" w:rsidR="00DF7CC8" w:rsidRPr="00F34FA2" w:rsidRDefault="00DF7CC8" w:rsidP="00DF7CC8">
      <w:pPr>
        <w:tabs>
          <w:tab w:val="left" w:pos="851"/>
        </w:tabs>
        <w:ind w:left="567"/>
        <w:rPr>
          <w:rFonts w:ascii="Arial" w:hAnsi="Arial" w:cs="Arial"/>
          <w:szCs w:val="24"/>
        </w:rPr>
      </w:pPr>
      <w:r w:rsidRPr="00F34FA2">
        <w:rPr>
          <w:rFonts w:ascii="Arial" w:hAnsi="Arial" w:cs="Arial"/>
          <w:szCs w:val="24"/>
        </w:rPr>
        <w:t>The service areas responsible by this post holder include the following:</w:t>
      </w:r>
    </w:p>
    <w:p w14:paraId="795C5D03" w14:textId="77777777" w:rsidR="00C065B8" w:rsidRPr="00F34FA2" w:rsidRDefault="00DF7CC8" w:rsidP="00C32814">
      <w:pPr>
        <w:numPr>
          <w:ilvl w:val="0"/>
          <w:numId w:val="32"/>
        </w:numPr>
        <w:spacing w:before="20" w:after="20"/>
        <w:ind w:right="-874"/>
        <w:rPr>
          <w:rFonts w:ascii="Arial" w:hAnsi="Arial" w:cs="Arial"/>
          <w:szCs w:val="24"/>
        </w:rPr>
      </w:pPr>
      <w:r w:rsidRPr="00F34FA2">
        <w:rPr>
          <w:rFonts w:ascii="Arial" w:hAnsi="Arial" w:cs="Arial"/>
          <w:szCs w:val="24"/>
        </w:rPr>
        <w:t>Legal Services</w:t>
      </w:r>
    </w:p>
    <w:p w14:paraId="67693459" w14:textId="77777777" w:rsidR="00DF7CC8" w:rsidRPr="00F34FA2" w:rsidRDefault="00C065B8" w:rsidP="00C32814">
      <w:pPr>
        <w:numPr>
          <w:ilvl w:val="0"/>
          <w:numId w:val="32"/>
        </w:numPr>
        <w:spacing w:before="20" w:after="20"/>
        <w:ind w:right="-874"/>
        <w:rPr>
          <w:rFonts w:ascii="Arial" w:hAnsi="Arial" w:cs="Arial"/>
          <w:szCs w:val="24"/>
        </w:rPr>
      </w:pPr>
      <w:r w:rsidRPr="00F34FA2">
        <w:rPr>
          <w:rFonts w:ascii="Arial" w:hAnsi="Arial" w:cs="Arial"/>
          <w:szCs w:val="24"/>
        </w:rPr>
        <w:t>Corporate Governance</w:t>
      </w:r>
      <w:r w:rsidR="00FE5105" w:rsidRPr="00F34FA2">
        <w:rPr>
          <w:rFonts w:ascii="Arial" w:hAnsi="Arial" w:cs="Arial"/>
          <w:szCs w:val="24"/>
        </w:rPr>
        <w:t xml:space="preserve"> (Information Governance and Complaints)</w:t>
      </w:r>
    </w:p>
    <w:p w14:paraId="4A0A28B3" w14:textId="77777777" w:rsidR="00FE5105" w:rsidRPr="00F34FA2" w:rsidRDefault="00FE5105" w:rsidP="00C32814">
      <w:pPr>
        <w:numPr>
          <w:ilvl w:val="0"/>
          <w:numId w:val="32"/>
        </w:numPr>
        <w:spacing w:before="20" w:after="20"/>
        <w:ind w:right="-874"/>
        <w:rPr>
          <w:rFonts w:ascii="Arial" w:hAnsi="Arial" w:cs="Arial"/>
          <w:szCs w:val="24"/>
        </w:rPr>
      </w:pPr>
      <w:r w:rsidRPr="00F34FA2">
        <w:rPr>
          <w:rFonts w:ascii="Arial" w:hAnsi="Arial" w:cs="Arial"/>
          <w:szCs w:val="24"/>
        </w:rPr>
        <w:t xml:space="preserve">Corporate Support </w:t>
      </w:r>
    </w:p>
    <w:p w14:paraId="02C84A3A" w14:textId="77777777" w:rsidR="00DF7CC8" w:rsidRPr="00F34FA2" w:rsidRDefault="00DF7CC8" w:rsidP="00DF7CC8">
      <w:pPr>
        <w:numPr>
          <w:ilvl w:val="0"/>
          <w:numId w:val="32"/>
        </w:numPr>
        <w:spacing w:before="20" w:after="20"/>
        <w:ind w:right="-874"/>
        <w:rPr>
          <w:rFonts w:ascii="Arial" w:hAnsi="Arial" w:cs="Arial"/>
          <w:szCs w:val="24"/>
        </w:rPr>
      </w:pPr>
      <w:r w:rsidRPr="00F34FA2">
        <w:rPr>
          <w:rFonts w:ascii="Arial" w:hAnsi="Arial" w:cs="Arial"/>
          <w:szCs w:val="24"/>
        </w:rPr>
        <w:t xml:space="preserve">Civic and Democratic services </w:t>
      </w:r>
    </w:p>
    <w:p w14:paraId="58D43576" w14:textId="77777777" w:rsidR="0064769B" w:rsidRPr="00F34FA2" w:rsidRDefault="00DF7CC8" w:rsidP="0064769B">
      <w:pPr>
        <w:numPr>
          <w:ilvl w:val="0"/>
          <w:numId w:val="32"/>
        </w:numPr>
        <w:spacing w:before="20" w:after="20"/>
        <w:ind w:right="-874"/>
        <w:rPr>
          <w:rFonts w:ascii="Arial" w:hAnsi="Arial" w:cs="Arial"/>
          <w:szCs w:val="24"/>
        </w:rPr>
      </w:pPr>
      <w:r w:rsidRPr="00F34FA2">
        <w:rPr>
          <w:rFonts w:ascii="Arial" w:hAnsi="Arial" w:cs="Arial"/>
          <w:szCs w:val="24"/>
        </w:rPr>
        <w:t xml:space="preserve">Elections </w:t>
      </w:r>
    </w:p>
    <w:p w14:paraId="6013D805" w14:textId="77777777" w:rsidR="00FC193B" w:rsidRPr="00F34FA2" w:rsidRDefault="00864DE9" w:rsidP="0064769B">
      <w:pPr>
        <w:numPr>
          <w:ilvl w:val="0"/>
          <w:numId w:val="32"/>
        </w:numPr>
        <w:spacing w:before="20" w:after="20"/>
        <w:ind w:right="-874"/>
        <w:rPr>
          <w:rFonts w:ascii="Arial" w:hAnsi="Arial" w:cs="Arial"/>
          <w:szCs w:val="24"/>
        </w:rPr>
      </w:pPr>
      <w:r w:rsidRPr="00F34FA2">
        <w:rPr>
          <w:rFonts w:ascii="Arial" w:hAnsi="Arial" w:cs="Arial"/>
          <w:szCs w:val="24"/>
        </w:rPr>
        <w:t>Audit</w:t>
      </w:r>
      <w:r w:rsidR="00C32814" w:rsidRPr="00F34FA2">
        <w:rPr>
          <w:rFonts w:ascii="Arial" w:hAnsi="Arial" w:cs="Arial"/>
          <w:szCs w:val="24"/>
        </w:rPr>
        <w:t xml:space="preserve"> Services</w:t>
      </w:r>
    </w:p>
    <w:p w14:paraId="745314BA" w14:textId="77777777" w:rsidR="00C375CA" w:rsidRPr="00F34FA2" w:rsidRDefault="00C375CA" w:rsidP="0064769B">
      <w:pPr>
        <w:numPr>
          <w:ilvl w:val="0"/>
          <w:numId w:val="32"/>
        </w:numPr>
        <w:spacing w:before="20" w:after="20"/>
        <w:ind w:right="-874"/>
        <w:rPr>
          <w:rFonts w:ascii="Arial" w:hAnsi="Arial" w:cs="Arial"/>
          <w:szCs w:val="24"/>
        </w:rPr>
      </w:pPr>
      <w:r w:rsidRPr="00F34FA2">
        <w:rPr>
          <w:rFonts w:ascii="Arial" w:hAnsi="Arial" w:cs="Arial"/>
          <w:szCs w:val="24"/>
        </w:rPr>
        <w:t>Policy &amp; Strategy</w:t>
      </w:r>
    </w:p>
    <w:p w14:paraId="324F0667" w14:textId="77777777" w:rsidR="00C375CA" w:rsidRPr="00F34FA2" w:rsidRDefault="00C375CA" w:rsidP="00567086">
      <w:pPr>
        <w:numPr>
          <w:ilvl w:val="1"/>
          <w:numId w:val="32"/>
        </w:numPr>
        <w:spacing w:before="20" w:after="20"/>
        <w:ind w:right="-874"/>
        <w:rPr>
          <w:rFonts w:ascii="Arial" w:hAnsi="Arial" w:cs="Arial"/>
          <w:szCs w:val="24"/>
        </w:rPr>
      </w:pPr>
      <w:r w:rsidRPr="00F34FA2">
        <w:rPr>
          <w:rFonts w:ascii="Arial" w:hAnsi="Arial" w:cs="Arial"/>
          <w:szCs w:val="24"/>
        </w:rPr>
        <w:t>Business Intelligence</w:t>
      </w:r>
    </w:p>
    <w:p w14:paraId="1CB56760" w14:textId="77777777" w:rsidR="00C375CA" w:rsidRPr="00F34FA2" w:rsidRDefault="00C375CA" w:rsidP="00567086">
      <w:pPr>
        <w:numPr>
          <w:ilvl w:val="1"/>
          <w:numId w:val="32"/>
        </w:numPr>
        <w:spacing w:before="20" w:after="20"/>
        <w:ind w:right="-874"/>
        <w:rPr>
          <w:rFonts w:ascii="Arial" w:hAnsi="Arial" w:cs="Arial"/>
          <w:szCs w:val="24"/>
        </w:rPr>
      </w:pPr>
      <w:r w:rsidRPr="00F34FA2">
        <w:rPr>
          <w:rFonts w:ascii="Arial" w:hAnsi="Arial" w:cs="Arial"/>
          <w:szCs w:val="24"/>
        </w:rPr>
        <w:t>Climate Change</w:t>
      </w:r>
    </w:p>
    <w:p w14:paraId="764B8C10" w14:textId="77777777" w:rsidR="00C375CA" w:rsidRPr="00F34FA2" w:rsidRDefault="00C375CA" w:rsidP="00567086">
      <w:pPr>
        <w:numPr>
          <w:ilvl w:val="1"/>
          <w:numId w:val="32"/>
        </w:numPr>
        <w:spacing w:before="20" w:after="20"/>
        <w:ind w:right="-874"/>
        <w:rPr>
          <w:rFonts w:ascii="Arial" w:hAnsi="Arial" w:cs="Arial"/>
          <w:szCs w:val="24"/>
        </w:rPr>
      </w:pPr>
      <w:r w:rsidRPr="00F34FA2">
        <w:rPr>
          <w:rFonts w:ascii="Arial" w:hAnsi="Arial" w:cs="Arial"/>
          <w:szCs w:val="24"/>
        </w:rPr>
        <w:t xml:space="preserve">Communications </w:t>
      </w:r>
    </w:p>
    <w:p w14:paraId="7393AF1E" w14:textId="4C43A708" w:rsidR="009B650B" w:rsidRPr="00F34FA2" w:rsidRDefault="00C375CA" w:rsidP="009B650B">
      <w:pPr>
        <w:numPr>
          <w:ilvl w:val="1"/>
          <w:numId w:val="32"/>
        </w:numPr>
        <w:spacing w:before="20" w:after="20"/>
        <w:ind w:right="-874"/>
        <w:rPr>
          <w:rFonts w:ascii="Arial" w:hAnsi="Arial" w:cs="Arial"/>
          <w:szCs w:val="24"/>
        </w:rPr>
      </w:pPr>
      <w:r w:rsidRPr="00F34FA2">
        <w:rPr>
          <w:rFonts w:ascii="Arial" w:hAnsi="Arial" w:cs="Arial"/>
          <w:szCs w:val="24"/>
        </w:rPr>
        <w:t xml:space="preserve">Policy &amp; Partnerships </w:t>
      </w:r>
    </w:p>
    <w:p w14:paraId="798F1979" w14:textId="77777777" w:rsidR="009B650B" w:rsidRPr="00F34FA2" w:rsidRDefault="009B650B" w:rsidP="009B650B">
      <w:pPr>
        <w:tabs>
          <w:tab w:val="left" w:pos="851"/>
        </w:tabs>
        <w:rPr>
          <w:rFonts w:ascii="Arial" w:hAnsi="Arial" w:cs="Arial"/>
          <w:szCs w:val="24"/>
        </w:rPr>
      </w:pPr>
    </w:p>
    <w:p w14:paraId="4F10762A" w14:textId="37CFE2CB" w:rsidR="009B650B" w:rsidRPr="00F34FA2" w:rsidRDefault="009B650B" w:rsidP="009B650B">
      <w:pPr>
        <w:tabs>
          <w:tab w:val="left" w:pos="851"/>
        </w:tabs>
        <w:rPr>
          <w:rFonts w:ascii="Arial" w:hAnsi="Arial" w:cs="Arial"/>
          <w:b/>
          <w:bCs/>
          <w:szCs w:val="24"/>
        </w:rPr>
      </w:pPr>
      <w:r w:rsidRPr="00F34FA2">
        <w:rPr>
          <w:rFonts w:ascii="Arial" w:hAnsi="Arial" w:cs="Arial"/>
          <w:b/>
          <w:bCs/>
          <w:szCs w:val="24"/>
        </w:rPr>
        <w:t xml:space="preserve">Disclosure </w:t>
      </w:r>
    </w:p>
    <w:p w14:paraId="0FC9C506" w14:textId="77777777" w:rsidR="009B650B" w:rsidRPr="00F34FA2" w:rsidRDefault="009B650B" w:rsidP="009B650B">
      <w:pPr>
        <w:tabs>
          <w:tab w:val="left" w:pos="851"/>
        </w:tabs>
        <w:rPr>
          <w:rFonts w:ascii="Arial" w:hAnsi="Arial" w:cs="Arial"/>
          <w:szCs w:val="24"/>
        </w:rPr>
      </w:pPr>
    </w:p>
    <w:p w14:paraId="4C8D248C" w14:textId="45921203" w:rsidR="009B650B" w:rsidRPr="00F34FA2" w:rsidRDefault="009B650B" w:rsidP="009B650B">
      <w:pPr>
        <w:tabs>
          <w:tab w:val="left" w:pos="851"/>
        </w:tabs>
        <w:rPr>
          <w:rFonts w:ascii="Arial" w:hAnsi="Arial" w:cs="Arial"/>
          <w:szCs w:val="24"/>
        </w:rPr>
      </w:pPr>
      <w:r w:rsidRPr="00F34FA2">
        <w:rPr>
          <w:rFonts w:ascii="Arial" w:hAnsi="Arial" w:cs="Arial"/>
          <w:szCs w:val="24"/>
        </w:rPr>
        <w:t xml:space="preserve">This post is subject to an enhanced disclosure. The successful applicant will be subject to the relevant vetting checks before an offer of appointment is confirmed. Following appointment the employee will be subject to rechecking as required from time to time by the Council. 40. </w:t>
      </w:r>
    </w:p>
    <w:p w14:paraId="28A7B1AC" w14:textId="77777777" w:rsidR="009B650B" w:rsidRPr="00F34FA2" w:rsidRDefault="009B650B" w:rsidP="009B650B">
      <w:pPr>
        <w:tabs>
          <w:tab w:val="left" w:pos="851"/>
        </w:tabs>
        <w:ind w:left="567"/>
        <w:rPr>
          <w:rFonts w:ascii="Arial" w:hAnsi="Arial" w:cs="Arial"/>
          <w:szCs w:val="24"/>
        </w:rPr>
      </w:pPr>
    </w:p>
    <w:p w14:paraId="43DD5C78" w14:textId="508E57E5" w:rsidR="009B650B" w:rsidRPr="00F34FA2" w:rsidRDefault="009B650B" w:rsidP="009B650B">
      <w:pPr>
        <w:tabs>
          <w:tab w:val="left" w:pos="851"/>
        </w:tabs>
        <w:rPr>
          <w:rFonts w:ascii="Arial" w:hAnsi="Arial" w:cs="Arial"/>
          <w:b/>
          <w:bCs/>
          <w:szCs w:val="24"/>
        </w:rPr>
      </w:pPr>
      <w:proofErr w:type="spellStart"/>
      <w:r w:rsidRPr="00F34FA2">
        <w:rPr>
          <w:rFonts w:ascii="Arial" w:hAnsi="Arial" w:cs="Arial"/>
          <w:b/>
          <w:bCs/>
          <w:szCs w:val="24"/>
        </w:rPr>
        <w:t>Politicaly</w:t>
      </w:r>
      <w:proofErr w:type="spellEnd"/>
      <w:r w:rsidRPr="00F34FA2">
        <w:rPr>
          <w:rFonts w:ascii="Arial" w:hAnsi="Arial" w:cs="Arial"/>
          <w:b/>
          <w:bCs/>
          <w:szCs w:val="24"/>
        </w:rPr>
        <w:t xml:space="preserve"> Restricted </w:t>
      </w:r>
    </w:p>
    <w:p w14:paraId="7FCEC49A" w14:textId="77777777" w:rsidR="009B650B" w:rsidRPr="00F34FA2" w:rsidRDefault="009B650B" w:rsidP="009B650B">
      <w:pPr>
        <w:tabs>
          <w:tab w:val="left" w:pos="851"/>
        </w:tabs>
        <w:ind w:left="567"/>
        <w:rPr>
          <w:rFonts w:ascii="Arial" w:hAnsi="Arial" w:cs="Arial"/>
          <w:szCs w:val="24"/>
        </w:rPr>
      </w:pPr>
    </w:p>
    <w:p w14:paraId="5A6BAD41" w14:textId="4ADE0E74" w:rsidR="009B650B" w:rsidRPr="00F34FA2" w:rsidRDefault="009B650B" w:rsidP="009B650B">
      <w:pPr>
        <w:tabs>
          <w:tab w:val="left" w:pos="851"/>
        </w:tabs>
        <w:rPr>
          <w:rFonts w:ascii="Arial" w:hAnsi="Arial" w:cs="Arial"/>
          <w:szCs w:val="24"/>
        </w:rPr>
      </w:pPr>
      <w:r w:rsidRPr="00F34FA2">
        <w:rPr>
          <w:rFonts w:ascii="Arial" w:hAnsi="Arial" w:cs="Arial"/>
          <w:szCs w:val="24"/>
        </w:rPr>
        <w:t xml:space="preserve">This post is Politically Restricted under the Local Government and Housing Act 1989. As such, the post holder is unable to be a Member of a Local Authority, </w:t>
      </w:r>
      <w:proofErr w:type="gramStart"/>
      <w:r w:rsidRPr="00F34FA2">
        <w:rPr>
          <w:rFonts w:ascii="Arial" w:hAnsi="Arial" w:cs="Arial"/>
          <w:szCs w:val="24"/>
        </w:rPr>
        <w:t>an</w:t>
      </w:r>
      <w:proofErr w:type="gramEnd"/>
      <w:r w:rsidRPr="00F34FA2">
        <w:rPr>
          <w:rFonts w:ascii="Arial" w:hAnsi="Arial" w:cs="Arial"/>
          <w:szCs w:val="24"/>
        </w:rPr>
        <w:t xml:space="preserve"> Member of Parliament, the Scottish Parliament or the Welsh Assembly. The post holder is also restricted from standing as a candidate for local government election; acting as an election agent; being an officer of a political party or any branch of a political party or a member of any committee or sub-committee of such a party; canvassing on behalf of a political party or a person who is or seeks to be a candidate and speaking to the public at large or publishing any written or </w:t>
      </w:r>
      <w:r w:rsidRPr="00F34FA2">
        <w:rPr>
          <w:rFonts w:ascii="Arial" w:hAnsi="Arial" w:cs="Arial"/>
          <w:szCs w:val="24"/>
        </w:rPr>
        <w:lastRenderedPageBreak/>
        <w:t>artistic work that could give the impression that they are advocating support for a political party.</w:t>
      </w:r>
    </w:p>
    <w:sectPr w:rsidR="009B650B" w:rsidRPr="00F34FA2" w:rsidSect="00196AA9">
      <w:headerReference w:type="even" r:id="rId8"/>
      <w:headerReference w:type="default" r:id="rId9"/>
      <w:footerReference w:type="even" r:id="rId10"/>
      <w:footerReference w:type="default" r:id="rId11"/>
      <w:headerReference w:type="first" r:id="rId12"/>
      <w:footerReference w:type="first" r:id="rId13"/>
      <w:pgSz w:w="11909" w:h="16834" w:code="9"/>
      <w:pgMar w:top="851" w:right="1440" w:bottom="864" w:left="1800" w:header="562" w:footer="57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A5019" w14:textId="77777777" w:rsidR="00517712" w:rsidRDefault="00517712">
      <w:r>
        <w:separator/>
      </w:r>
    </w:p>
  </w:endnote>
  <w:endnote w:type="continuationSeparator" w:id="0">
    <w:p w14:paraId="44E73C86" w14:textId="77777777" w:rsidR="00517712" w:rsidRDefault="0051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F05E8" w14:textId="77777777" w:rsidR="007E5016" w:rsidRDefault="007E5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1A6BD" w14:textId="7E83D69B" w:rsidR="008E598C" w:rsidRPr="00BC10CE" w:rsidRDefault="007E5016" w:rsidP="00D040CB">
    <w:pPr>
      <w:pStyle w:val="Footer"/>
      <w:tabs>
        <w:tab w:val="clear" w:pos="4153"/>
        <w:tab w:val="clear" w:pos="8306"/>
        <w:tab w:val="right" w:pos="8550"/>
      </w:tabs>
      <w:jc w:val="both"/>
      <w:rPr>
        <w:rFonts w:ascii="Arial" w:hAnsi="Arial" w:cs="Arial"/>
        <w:sz w:val="20"/>
        <w:lang w:val="en-GB"/>
      </w:rPr>
    </w:pPr>
    <w:r>
      <w:rPr>
        <w:rFonts w:ascii="Arial" w:hAnsi="Arial" w:cs="Arial"/>
        <w:noProof/>
        <w:sz w:val="20"/>
        <w:lang w:val="en-GB" w:eastAsia="en-GB"/>
      </w:rPr>
      <mc:AlternateContent>
        <mc:Choice Requires="wps">
          <w:drawing>
            <wp:anchor distT="0" distB="0" distL="114300" distR="114300" simplePos="0" relativeHeight="251659264" behindDoc="0" locked="0" layoutInCell="0" allowOverlap="1" wp14:anchorId="22CCE256" wp14:editId="41109AA2">
              <wp:simplePos x="0" y="0"/>
              <wp:positionH relativeFrom="page">
                <wp:posOffset>0</wp:posOffset>
              </wp:positionH>
              <wp:positionV relativeFrom="page">
                <wp:posOffset>10225405</wp:posOffset>
              </wp:positionV>
              <wp:extent cx="7562215" cy="273050"/>
              <wp:effectExtent l="0" t="0" r="0" b="12700"/>
              <wp:wrapNone/>
              <wp:docPr id="2" name="MSIPCM66e24eddab464fd0626ab031"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DB31B3" w14:textId="3B9E43BC" w:rsidR="007E5016" w:rsidRPr="007E5016" w:rsidRDefault="007E5016" w:rsidP="007E5016">
                          <w:pPr>
                            <w:jc w:val="center"/>
                            <w:rPr>
                              <w:rFonts w:ascii="Calibri" w:hAnsi="Calibri" w:cs="Calibri"/>
                              <w:color w:val="FF0000"/>
                              <w:sz w:val="20"/>
                            </w:rPr>
                          </w:pPr>
                          <w:r w:rsidRPr="007E501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CCE256" id="_x0000_t202" coordsize="21600,21600" o:spt="202" path="m,l,21600r21600,l21600,xe">
              <v:stroke joinstyle="miter"/>
              <v:path gradientshapeok="t" o:connecttype="rect"/>
            </v:shapetype>
            <v:shape id="MSIPCM66e24eddab464fd0626ab031" o:spid="_x0000_s1026" type="#_x0000_t202" alt="{&quot;HashCode&quot;:455321412,&quot;Height&quot;:841.0,&quot;Width&quot;:595.0,&quot;Placement&quot;:&quot;Footer&quot;,&quot;Index&quot;:&quot;Primary&quot;,&quot;Section&quot;:1,&quot;Top&quot;:0.0,&quot;Left&quot;:0.0}" style="position:absolute;left:0;text-align:left;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" o:allowincell="f" filled="f" stroked="f" strokeweight=".5pt">
              <v:fill o:detectmouseclick="t"/>
              <v:textbox inset=",0,,0">
                <w:txbxContent>
                  <w:p w14:paraId="74DB31B3" w14:textId="3B9E43BC" w:rsidR="007E5016" w:rsidRPr="007E5016" w:rsidRDefault="007E5016" w:rsidP="007E5016">
                    <w:pPr>
                      <w:jc w:val="center"/>
                      <w:rPr>
                        <w:rFonts w:ascii="Calibri" w:hAnsi="Calibri" w:cs="Calibri"/>
                        <w:color w:val="FF0000"/>
                        <w:sz w:val="20"/>
                      </w:rPr>
                    </w:pPr>
                    <w:r w:rsidRPr="007E5016">
                      <w:rPr>
                        <w:rFonts w:ascii="Calibri" w:hAnsi="Calibri" w:cs="Calibri"/>
                        <w:color w:val="FF0000"/>
                        <w:sz w:val="20"/>
                      </w:rPr>
                      <w:t>OFFICIAL</w:t>
                    </w:r>
                  </w:p>
                </w:txbxContent>
              </v:textbox>
              <w10:wrap anchorx="page" anchory="page"/>
            </v:shape>
          </w:pict>
        </mc:Fallback>
      </mc:AlternateContent>
    </w:r>
    <w:r w:rsidR="008E598C">
      <w:rPr>
        <w:rFonts w:ascii="Arial" w:hAnsi="Arial" w:cs="Arial"/>
        <w:sz w:val="20"/>
        <w:lang w:val="en-GB"/>
      </w:rPr>
      <w:t xml:space="preserve"> </w:t>
    </w:r>
  </w:p>
  <w:p w14:paraId="2AD67003" w14:textId="77777777" w:rsidR="008E598C" w:rsidRPr="00D040CB" w:rsidRDefault="008E598C" w:rsidP="00D04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812E" w14:textId="77777777" w:rsidR="007E5016" w:rsidRDefault="007E5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7C077" w14:textId="77777777" w:rsidR="00517712" w:rsidRDefault="00517712">
      <w:r>
        <w:separator/>
      </w:r>
    </w:p>
  </w:footnote>
  <w:footnote w:type="continuationSeparator" w:id="0">
    <w:p w14:paraId="74DCF00A" w14:textId="77777777" w:rsidR="00517712" w:rsidRDefault="0051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907B" w14:textId="77777777" w:rsidR="007E5016" w:rsidRDefault="007E5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6CB87" w14:textId="77777777" w:rsidR="007E5016" w:rsidRDefault="007E5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1474B" w14:textId="77777777" w:rsidR="007E5016" w:rsidRDefault="007E5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A0F6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56E3A"/>
    <w:multiLevelType w:val="hybridMultilevel"/>
    <w:tmpl w:val="DC8C9D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2286587"/>
    <w:multiLevelType w:val="hybridMultilevel"/>
    <w:tmpl w:val="B5AE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81910"/>
    <w:multiLevelType w:val="hybridMultilevel"/>
    <w:tmpl w:val="4B94E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C4B99"/>
    <w:multiLevelType w:val="hybridMultilevel"/>
    <w:tmpl w:val="F4062C7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01F39DD"/>
    <w:multiLevelType w:val="hybridMultilevel"/>
    <w:tmpl w:val="3E465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1E3257"/>
    <w:multiLevelType w:val="hybridMultilevel"/>
    <w:tmpl w:val="CF5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57D26"/>
    <w:multiLevelType w:val="hybridMultilevel"/>
    <w:tmpl w:val="BBA67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1B14C9"/>
    <w:multiLevelType w:val="hybridMultilevel"/>
    <w:tmpl w:val="4BFC7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620B4"/>
    <w:multiLevelType w:val="hybridMultilevel"/>
    <w:tmpl w:val="1B04EB24"/>
    <w:lvl w:ilvl="0" w:tplc="5D82A090">
      <w:numFmt w:val="bullet"/>
      <w:lvlText w:val=""/>
      <w:lvlJc w:val="left"/>
      <w:pPr>
        <w:ind w:left="927" w:hanging="360"/>
      </w:pPr>
      <w:rPr>
        <w:rFonts w:ascii="Wingdings" w:eastAsia="Times New Roman" w:hAnsi="Wingdings"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46E3F63"/>
    <w:multiLevelType w:val="hybridMultilevel"/>
    <w:tmpl w:val="F11A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06865"/>
    <w:multiLevelType w:val="hybridMultilevel"/>
    <w:tmpl w:val="E6FE4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DB6A1B"/>
    <w:multiLevelType w:val="multilevel"/>
    <w:tmpl w:val="C35AD2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2772E1E"/>
    <w:multiLevelType w:val="hybridMultilevel"/>
    <w:tmpl w:val="E6D0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32C8C"/>
    <w:multiLevelType w:val="hybridMultilevel"/>
    <w:tmpl w:val="67E4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37EEC"/>
    <w:multiLevelType w:val="hybridMultilevel"/>
    <w:tmpl w:val="92BA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133B42"/>
    <w:multiLevelType w:val="hybridMultilevel"/>
    <w:tmpl w:val="00F4C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C44525"/>
    <w:multiLevelType w:val="hybridMultilevel"/>
    <w:tmpl w:val="BFF23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6D12A4"/>
    <w:multiLevelType w:val="hybridMultilevel"/>
    <w:tmpl w:val="4D7AD7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06A19"/>
    <w:multiLevelType w:val="hybridMultilevel"/>
    <w:tmpl w:val="1E82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87D63"/>
    <w:multiLevelType w:val="hybridMultilevel"/>
    <w:tmpl w:val="165C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411FF"/>
    <w:multiLevelType w:val="hybridMultilevel"/>
    <w:tmpl w:val="3A787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BF39A1"/>
    <w:multiLevelType w:val="multilevel"/>
    <w:tmpl w:val="49327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92A6DBB"/>
    <w:multiLevelType w:val="hybridMultilevel"/>
    <w:tmpl w:val="D946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D7032"/>
    <w:multiLevelType w:val="hybridMultilevel"/>
    <w:tmpl w:val="69B4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CB2297"/>
    <w:multiLevelType w:val="hybridMultilevel"/>
    <w:tmpl w:val="CE3EB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1E07FB"/>
    <w:multiLevelType w:val="hybridMultilevel"/>
    <w:tmpl w:val="F56E24F0"/>
    <w:lvl w:ilvl="0" w:tplc="054CA882">
      <w:start w:val="1"/>
      <w:numFmt w:val="decimal"/>
      <w:lvlText w:val="%1"/>
      <w:lvlJc w:val="left"/>
      <w:pPr>
        <w:tabs>
          <w:tab w:val="num" w:pos="567"/>
        </w:tabs>
        <w:ind w:left="567" w:hanging="56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CDB681B"/>
    <w:multiLevelType w:val="hybridMultilevel"/>
    <w:tmpl w:val="795AD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117280"/>
    <w:multiLevelType w:val="hybridMultilevel"/>
    <w:tmpl w:val="18DAC85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74467B"/>
    <w:multiLevelType w:val="hybridMultilevel"/>
    <w:tmpl w:val="C872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A136DC"/>
    <w:multiLevelType w:val="hybridMultilevel"/>
    <w:tmpl w:val="A838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365744"/>
    <w:multiLevelType w:val="multilevel"/>
    <w:tmpl w:val="3376C2C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b w:val="0"/>
        <w:i w:val="0"/>
        <w:sz w:val="1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7A0F6E06"/>
    <w:multiLevelType w:val="hybridMultilevel"/>
    <w:tmpl w:val="6E54E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CCD2967"/>
    <w:multiLevelType w:val="hybridMultilevel"/>
    <w:tmpl w:val="D254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086688"/>
    <w:multiLevelType w:val="hybridMultilevel"/>
    <w:tmpl w:val="67F48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FD84B5F"/>
    <w:multiLevelType w:val="hybridMultilevel"/>
    <w:tmpl w:val="E89C404A"/>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31"/>
  </w:num>
  <w:num w:numId="2">
    <w:abstractNumId w:val="26"/>
  </w:num>
  <w:num w:numId="3">
    <w:abstractNumId w:val="34"/>
  </w:num>
  <w:num w:numId="4">
    <w:abstractNumId w:val="32"/>
  </w:num>
  <w:num w:numId="5">
    <w:abstractNumId w:val="19"/>
  </w:num>
  <w:num w:numId="6">
    <w:abstractNumId w:val="24"/>
  </w:num>
  <w:num w:numId="7">
    <w:abstractNumId w:val="13"/>
  </w:num>
  <w:num w:numId="8">
    <w:abstractNumId w:val="2"/>
  </w:num>
  <w:num w:numId="9">
    <w:abstractNumId w:val="33"/>
  </w:num>
  <w:num w:numId="10">
    <w:abstractNumId w:val="1"/>
  </w:num>
  <w:num w:numId="11">
    <w:abstractNumId w:val="20"/>
  </w:num>
  <w:num w:numId="12">
    <w:abstractNumId w:val="18"/>
  </w:num>
  <w:num w:numId="13">
    <w:abstractNumId w:val="15"/>
  </w:num>
  <w:num w:numId="14">
    <w:abstractNumId w:val="6"/>
  </w:num>
  <w:num w:numId="15">
    <w:abstractNumId w:val="14"/>
  </w:num>
  <w:num w:numId="16">
    <w:abstractNumId w:val="29"/>
  </w:num>
  <w:num w:numId="17">
    <w:abstractNumId w:val="3"/>
  </w:num>
  <w:num w:numId="18">
    <w:abstractNumId w:val="11"/>
  </w:num>
  <w:num w:numId="19">
    <w:abstractNumId w:val="10"/>
  </w:num>
  <w:num w:numId="20">
    <w:abstractNumId w:val="21"/>
  </w:num>
  <w:num w:numId="21">
    <w:abstractNumId w:val="27"/>
  </w:num>
  <w:num w:numId="22">
    <w:abstractNumId w:val="17"/>
  </w:num>
  <w:num w:numId="23">
    <w:abstractNumId w:val="30"/>
  </w:num>
  <w:num w:numId="24">
    <w:abstractNumId w:val="16"/>
  </w:num>
  <w:num w:numId="25">
    <w:abstractNumId w:val="25"/>
  </w:num>
  <w:num w:numId="26">
    <w:abstractNumId w:val="7"/>
  </w:num>
  <w:num w:numId="27">
    <w:abstractNumId w:val="8"/>
  </w:num>
  <w:num w:numId="28">
    <w:abstractNumId w:val="28"/>
  </w:num>
  <w:num w:numId="29">
    <w:abstractNumId w:val="0"/>
  </w:num>
  <w:num w:numId="30">
    <w:abstractNumId w:val="12"/>
  </w:num>
  <w:num w:numId="31">
    <w:abstractNumId w:val="9"/>
  </w:num>
  <w:num w:numId="32">
    <w:abstractNumId w:val="35"/>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5"/>
  </w:num>
  <w:num w:numId="3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intFractionalCharacterWidth/>
  <w:hideSpellingError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zutaqshiri" w:val="(c)Hikmat Sudrajat, Bandung, April 1996"/>
  </w:docVars>
  <w:rsids>
    <w:rsidRoot w:val="00534691"/>
    <w:rsid w:val="000034B5"/>
    <w:rsid w:val="00005709"/>
    <w:rsid w:val="00011283"/>
    <w:rsid w:val="00030428"/>
    <w:rsid w:val="00030ADD"/>
    <w:rsid w:val="0003228A"/>
    <w:rsid w:val="000468E4"/>
    <w:rsid w:val="00055971"/>
    <w:rsid w:val="00066E4A"/>
    <w:rsid w:val="00066E9E"/>
    <w:rsid w:val="0008189C"/>
    <w:rsid w:val="000B50AE"/>
    <w:rsid w:val="000B6698"/>
    <w:rsid w:val="000C2F66"/>
    <w:rsid w:val="000C4CA5"/>
    <w:rsid w:val="000C696B"/>
    <w:rsid w:val="000E1C19"/>
    <w:rsid w:val="000E33F1"/>
    <w:rsid w:val="000E590B"/>
    <w:rsid w:val="0010662C"/>
    <w:rsid w:val="00110EFD"/>
    <w:rsid w:val="00127A0E"/>
    <w:rsid w:val="001416A4"/>
    <w:rsid w:val="00144B29"/>
    <w:rsid w:val="00146804"/>
    <w:rsid w:val="001555DB"/>
    <w:rsid w:val="00164D42"/>
    <w:rsid w:val="001715CC"/>
    <w:rsid w:val="00172258"/>
    <w:rsid w:val="0018548A"/>
    <w:rsid w:val="0018714F"/>
    <w:rsid w:val="00196AA9"/>
    <w:rsid w:val="001A23D9"/>
    <w:rsid w:val="001A2411"/>
    <w:rsid w:val="001A2942"/>
    <w:rsid w:val="001A7877"/>
    <w:rsid w:val="001B32E4"/>
    <w:rsid w:val="001B4F92"/>
    <w:rsid w:val="001C0C6B"/>
    <w:rsid w:val="001F2459"/>
    <w:rsid w:val="0021751F"/>
    <w:rsid w:val="00222B38"/>
    <w:rsid w:val="00236417"/>
    <w:rsid w:val="00237C69"/>
    <w:rsid w:val="002479DA"/>
    <w:rsid w:val="00280DE9"/>
    <w:rsid w:val="002960DF"/>
    <w:rsid w:val="002B6C17"/>
    <w:rsid w:val="002D7EC7"/>
    <w:rsid w:val="002F6E88"/>
    <w:rsid w:val="003002D4"/>
    <w:rsid w:val="00301ED2"/>
    <w:rsid w:val="00310345"/>
    <w:rsid w:val="00313488"/>
    <w:rsid w:val="003166EA"/>
    <w:rsid w:val="0031791A"/>
    <w:rsid w:val="003200AA"/>
    <w:rsid w:val="003443F8"/>
    <w:rsid w:val="00373CF6"/>
    <w:rsid w:val="00380BAA"/>
    <w:rsid w:val="003A2AC3"/>
    <w:rsid w:val="003D1143"/>
    <w:rsid w:val="003D73FE"/>
    <w:rsid w:val="003E11BC"/>
    <w:rsid w:val="004150BA"/>
    <w:rsid w:val="00433D34"/>
    <w:rsid w:val="00445DD4"/>
    <w:rsid w:val="00460A45"/>
    <w:rsid w:val="00467E38"/>
    <w:rsid w:val="00475C3D"/>
    <w:rsid w:val="00484699"/>
    <w:rsid w:val="00492AC3"/>
    <w:rsid w:val="00492EF6"/>
    <w:rsid w:val="00496B53"/>
    <w:rsid w:val="004B4F06"/>
    <w:rsid w:val="004B5773"/>
    <w:rsid w:val="004B7961"/>
    <w:rsid w:val="004C2BE6"/>
    <w:rsid w:val="004C79E1"/>
    <w:rsid w:val="004D7ABB"/>
    <w:rsid w:val="004E7FC5"/>
    <w:rsid w:val="004F1C17"/>
    <w:rsid w:val="00504393"/>
    <w:rsid w:val="00506DD6"/>
    <w:rsid w:val="00506F92"/>
    <w:rsid w:val="0051101C"/>
    <w:rsid w:val="00515509"/>
    <w:rsid w:val="00517712"/>
    <w:rsid w:val="005242BC"/>
    <w:rsid w:val="00524F22"/>
    <w:rsid w:val="00533D97"/>
    <w:rsid w:val="00534691"/>
    <w:rsid w:val="005435A7"/>
    <w:rsid w:val="005554DA"/>
    <w:rsid w:val="00556660"/>
    <w:rsid w:val="00567086"/>
    <w:rsid w:val="00572161"/>
    <w:rsid w:val="00573154"/>
    <w:rsid w:val="00574173"/>
    <w:rsid w:val="00580E37"/>
    <w:rsid w:val="00583FA0"/>
    <w:rsid w:val="005A1B73"/>
    <w:rsid w:val="005B415F"/>
    <w:rsid w:val="005C0947"/>
    <w:rsid w:val="005C2A6E"/>
    <w:rsid w:val="005C347D"/>
    <w:rsid w:val="005E287D"/>
    <w:rsid w:val="005E419E"/>
    <w:rsid w:val="005F18AB"/>
    <w:rsid w:val="005F627F"/>
    <w:rsid w:val="006002D9"/>
    <w:rsid w:val="006021AB"/>
    <w:rsid w:val="00606209"/>
    <w:rsid w:val="00640936"/>
    <w:rsid w:val="0064204C"/>
    <w:rsid w:val="0064242A"/>
    <w:rsid w:val="006424F9"/>
    <w:rsid w:val="0064560D"/>
    <w:rsid w:val="0064769B"/>
    <w:rsid w:val="00672D63"/>
    <w:rsid w:val="00676AB4"/>
    <w:rsid w:val="00677B83"/>
    <w:rsid w:val="00681CE2"/>
    <w:rsid w:val="00696523"/>
    <w:rsid w:val="00696D48"/>
    <w:rsid w:val="006A4289"/>
    <w:rsid w:val="006B0F66"/>
    <w:rsid w:val="006C1256"/>
    <w:rsid w:val="006D1785"/>
    <w:rsid w:val="006D4B61"/>
    <w:rsid w:val="006D5195"/>
    <w:rsid w:val="006E2E48"/>
    <w:rsid w:val="007145F4"/>
    <w:rsid w:val="007364D3"/>
    <w:rsid w:val="007902F5"/>
    <w:rsid w:val="007A540D"/>
    <w:rsid w:val="007A5A20"/>
    <w:rsid w:val="007A6C0C"/>
    <w:rsid w:val="007B40A1"/>
    <w:rsid w:val="007B7AD3"/>
    <w:rsid w:val="007C1BA5"/>
    <w:rsid w:val="007D34C6"/>
    <w:rsid w:val="007E5016"/>
    <w:rsid w:val="007F043B"/>
    <w:rsid w:val="007F158F"/>
    <w:rsid w:val="007F1DC9"/>
    <w:rsid w:val="0080228B"/>
    <w:rsid w:val="00804DAB"/>
    <w:rsid w:val="008217B9"/>
    <w:rsid w:val="00825497"/>
    <w:rsid w:val="008422A2"/>
    <w:rsid w:val="00850A4D"/>
    <w:rsid w:val="00851740"/>
    <w:rsid w:val="00864DE9"/>
    <w:rsid w:val="00875CF3"/>
    <w:rsid w:val="00891A9C"/>
    <w:rsid w:val="008A1073"/>
    <w:rsid w:val="008A17F9"/>
    <w:rsid w:val="008B242E"/>
    <w:rsid w:val="008B2C82"/>
    <w:rsid w:val="008B690A"/>
    <w:rsid w:val="008B6B93"/>
    <w:rsid w:val="008C0F9B"/>
    <w:rsid w:val="008C7BB1"/>
    <w:rsid w:val="008D2D73"/>
    <w:rsid w:val="008D55B6"/>
    <w:rsid w:val="008E1E5E"/>
    <w:rsid w:val="008E2906"/>
    <w:rsid w:val="008E598C"/>
    <w:rsid w:val="009025C2"/>
    <w:rsid w:val="00913CA7"/>
    <w:rsid w:val="0093136C"/>
    <w:rsid w:val="0094181B"/>
    <w:rsid w:val="009559BB"/>
    <w:rsid w:val="0096535C"/>
    <w:rsid w:val="009723EB"/>
    <w:rsid w:val="00994DB1"/>
    <w:rsid w:val="009958BA"/>
    <w:rsid w:val="009B6175"/>
    <w:rsid w:val="009B650B"/>
    <w:rsid w:val="009D11D6"/>
    <w:rsid w:val="009D4318"/>
    <w:rsid w:val="009F08FD"/>
    <w:rsid w:val="009F4B17"/>
    <w:rsid w:val="00A028BC"/>
    <w:rsid w:val="00A32918"/>
    <w:rsid w:val="00A36C5D"/>
    <w:rsid w:val="00A4294E"/>
    <w:rsid w:val="00A44E25"/>
    <w:rsid w:val="00A46012"/>
    <w:rsid w:val="00A511DF"/>
    <w:rsid w:val="00A739BA"/>
    <w:rsid w:val="00A75831"/>
    <w:rsid w:val="00A9168F"/>
    <w:rsid w:val="00AB16BD"/>
    <w:rsid w:val="00AB27ED"/>
    <w:rsid w:val="00AB6EE2"/>
    <w:rsid w:val="00AF16A0"/>
    <w:rsid w:val="00B13779"/>
    <w:rsid w:val="00B40136"/>
    <w:rsid w:val="00B43324"/>
    <w:rsid w:val="00B5320B"/>
    <w:rsid w:val="00B747B6"/>
    <w:rsid w:val="00B8014B"/>
    <w:rsid w:val="00B80B96"/>
    <w:rsid w:val="00B95545"/>
    <w:rsid w:val="00BA3199"/>
    <w:rsid w:val="00BB0028"/>
    <w:rsid w:val="00BB285B"/>
    <w:rsid w:val="00BB2D52"/>
    <w:rsid w:val="00BB4718"/>
    <w:rsid w:val="00BC10CE"/>
    <w:rsid w:val="00BC6A6A"/>
    <w:rsid w:val="00BD3799"/>
    <w:rsid w:val="00BD50CF"/>
    <w:rsid w:val="00BD72A5"/>
    <w:rsid w:val="00BE3E32"/>
    <w:rsid w:val="00BF5CF4"/>
    <w:rsid w:val="00C065B8"/>
    <w:rsid w:val="00C32814"/>
    <w:rsid w:val="00C3443D"/>
    <w:rsid w:val="00C375CA"/>
    <w:rsid w:val="00C47022"/>
    <w:rsid w:val="00C5528B"/>
    <w:rsid w:val="00C608C1"/>
    <w:rsid w:val="00C7132C"/>
    <w:rsid w:val="00C77F09"/>
    <w:rsid w:val="00C93266"/>
    <w:rsid w:val="00C93EBC"/>
    <w:rsid w:val="00CA4B47"/>
    <w:rsid w:val="00CB0130"/>
    <w:rsid w:val="00CC1077"/>
    <w:rsid w:val="00CC3B27"/>
    <w:rsid w:val="00CC4DC8"/>
    <w:rsid w:val="00CD36ED"/>
    <w:rsid w:val="00CD3F8C"/>
    <w:rsid w:val="00CD45E5"/>
    <w:rsid w:val="00CE5908"/>
    <w:rsid w:val="00CF14CC"/>
    <w:rsid w:val="00CF5149"/>
    <w:rsid w:val="00D003FD"/>
    <w:rsid w:val="00D0237C"/>
    <w:rsid w:val="00D040CB"/>
    <w:rsid w:val="00D06385"/>
    <w:rsid w:val="00D0734C"/>
    <w:rsid w:val="00D17CCD"/>
    <w:rsid w:val="00D3003E"/>
    <w:rsid w:val="00D3489E"/>
    <w:rsid w:val="00D4123F"/>
    <w:rsid w:val="00D64646"/>
    <w:rsid w:val="00D65F7D"/>
    <w:rsid w:val="00D67A59"/>
    <w:rsid w:val="00D71DF6"/>
    <w:rsid w:val="00D84D8B"/>
    <w:rsid w:val="00DA5373"/>
    <w:rsid w:val="00DA657F"/>
    <w:rsid w:val="00DB73B8"/>
    <w:rsid w:val="00DB7E5E"/>
    <w:rsid w:val="00DE23D5"/>
    <w:rsid w:val="00DF7CC8"/>
    <w:rsid w:val="00E0338B"/>
    <w:rsid w:val="00E06A57"/>
    <w:rsid w:val="00E07C40"/>
    <w:rsid w:val="00E12B42"/>
    <w:rsid w:val="00E205B0"/>
    <w:rsid w:val="00E3163A"/>
    <w:rsid w:val="00E342D3"/>
    <w:rsid w:val="00E35BDA"/>
    <w:rsid w:val="00E41194"/>
    <w:rsid w:val="00E57B56"/>
    <w:rsid w:val="00E60EA6"/>
    <w:rsid w:val="00E61075"/>
    <w:rsid w:val="00E83D21"/>
    <w:rsid w:val="00E9075C"/>
    <w:rsid w:val="00E97EEA"/>
    <w:rsid w:val="00EA055A"/>
    <w:rsid w:val="00EA0B0D"/>
    <w:rsid w:val="00EA6E1E"/>
    <w:rsid w:val="00EB481A"/>
    <w:rsid w:val="00EB5728"/>
    <w:rsid w:val="00EE0F26"/>
    <w:rsid w:val="00EF3D32"/>
    <w:rsid w:val="00EF4250"/>
    <w:rsid w:val="00F1219C"/>
    <w:rsid w:val="00F13495"/>
    <w:rsid w:val="00F153B7"/>
    <w:rsid w:val="00F167A2"/>
    <w:rsid w:val="00F167E8"/>
    <w:rsid w:val="00F23D94"/>
    <w:rsid w:val="00F24959"/>
    <w:rsid w:val="00F31304"/>
    <w:rsid w:val="00F34FA2"/>
    <w:rsid w:val="00F355C0"/>
    <w:rsid w:val="00F404D5"/>
    <w:rsid w:val="00F41E76"/>
    <w:rsid w:val="00F44CD7"/>
    <w:rsid w:val="00F51C8F"/>
    <w:rsid w:val="00F532DE"/>
    <w:rsid w:val="00F763F4"/>
    <w:rsid w:val="00F902AD"/>
    <w:rsid w:val="00FA1B17"/>
    <w:rsid w:val="00FA236A"/>
    <w:rsid w:val="00FB103B"/>
    <w:rsid w:val="00FC193B"/>
    <w:rsid w:val="00FD5D68"/>
    <w:rsid w:val="00FE1E43"/>
    <w:rsid w:val="00FE4028"/>
    <w:rsid w:val="00FE5105"/>
    <w:rsid w:val="00FE6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4E968"/>
  <w15:chartTrackingRefBased/>
  <w15:docId w15:val="{E59449DC-B115-4689-BE6D-9C4894E7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spacing w:after="480"/>
      <w:jc w:val="center"/>
      <w:outlineLvl w:val="0"/>
    </w:pPr>
    <w:rPr>
      <w:b/>
      <w:caps/>
      <w:color w:val="8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ind w:left="720"/>
    </w:pPr>
    <w:rPr>
      <w:rFonts w:ascii="Arial" w:hAnsi="Arial"/>
      <w:szCs w:val="24"/>
    </w:rPr>
  </w:style>
  <w:style w:type="paragraph" w:styleId="BodyTextIndent2">
    <w:name w:val="Body Text Indent 2"/>
    <w:basedOn w:val="Normal"/>
    <w:semiHidden/>
    <w:pPr>
      <w:tabs>
        <w:tab w:val="left" w:pos="720"/>
        <w:tab w:val="left" w:pos="1080"/>
      </w:tabs>
      <w:ind w:left="1530" w:hanging="810"/>
    </w:pPr>
    <w:rPr>
      <w:rFonts w:ascii="Arial" w:hAnsi="Arial" w:cs="Arial"/>
    </w:rPr>
  </w:style>
  <w:style w:type="paragraph" w:styleId="BodyText3">
    <w:name w:val="Body Text 3"/>
    <w:basedOn w:val="Normal"/>
    <w:semiHidden/>
    <w:pPr>
      <w:overflowPunct w:val="0"/>
      <w:autoSpaceDE w:val="0"/>
      <w:autoSpaceDN w:val="0"/>
      <w:adjustRightInd w:val="0"/>
      <w:jc w:val="both"/>
      <w:textAlignment w:val="baseline"/>
    </w:pPr>
    <w:rPr>
      <w:sz w:val="20"/>
      <w:lang w:eastAsia="en-GB"/>
    </w:rPr>
  </w:style>
  <w:style w:type="paragraph" w:styleId="BodyText2">
    <w:name w:val="Body Text 2"/>
    <w:basedOn w:val="Normal"/>
    <w:semiHidden/>
    <w:pPr>
      <w:tabs>
        <w:tab w:val="left" w:pos="1560"/>
      </w:tabs>
      <w:overflowPunct w:val="0"/>
      <w:autoSpaceDE w:val="0"/>
      <w:autoSpaceDN w:val="0"/>
      <w:adjustRightInd w:val="0"/>
      <w:ind w:left="1276" w:hanging="1276"/>
      <w:textAlignment w:val="baseline"/>
    </w:pPr>
    <w:rPr>
      <w:lang w:eastAsia="en-GB"/>
    </w:rPr>
  </w:style>
  <w:style w:type="paragraph" w:styleId="BodyText">
    <w:name w:val="Body Text"/>
    <w:basedOn w:val="Normal"/>
    <w:semiHidden/>
    <w:pPr>
      <w:spacing w:after="120"/>
    </w:pPr>
  </w:style>
  <w:style w:type="paragraph" w:styleId="BlockText">
    <w:name w:val="Block Text"/>
    <w:basedOn w:val="Normal"/>
    <w:semiHidden/>
    <w:pPr>
      <w:ind w:left="540" w:right="-874"/>
    </w:pPr>
    <w:rPr>
      <w:rFonts w:ascii="Arial" w:hAnsi="Arial" w:cs="Arial"/>
      <w:szCs w:val="24"/>
    </w:rPr>
  </w:style>
  <w:style w:type="paragraph" w:customStyle="1" w:styleId="ColorfulList-Accent11">
    <w:name w:val="Colorful List - Accent 11"/>
    <w:basedOn w:val="Normal"/>
    <w:uiPriority w:val="34"/>
    <w:qFormat/>
    <w:rsid w:val="00D3003E"/>
    <w:pPr>
      <w:ind w:left="720"/>
    </w:pPr>
    <w:rPr>
      <w:rFonts w:eastAsia="Calibri"/>
      <w:szCs w:val="24"/>
      <w:lang w:eastAsia="en-GB"/>
    </w:rPr>
  </w:style>
  <w:style w:type="character" w:customStyle="1" w:styleId="FooterChar">
    <w:name w:val="Footer Char"/>
    <w:link w:val="Footer"/>
    <w:uiPriority w:val="99"/>
    <w:rsid w:val="00F167E8"/>
    <w:rPr>
      <w:sz w:val="24"/>
      <w:lang w:eastAsia="en-US"/>
    </w:rPr>
  </w:style>
  <w:style w:type="table" w:styleId="TableGrid">
    <w:name w:val="Table Grid"/>
    <w:basedOn w:val="TableNormal"/>
    <w:uiPriority w:val="59"/>
    <w:rsid w:val="00BD7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0136"/>
    <w:pPr>
      <w:spacing w:before="100" w:beforeAutospacing="1" w:after="100" w:afterAutospacing="1"/>
    </w:pPr>
    <w:rPr>
      <w:rFonts w:eastAsia="Calibri"/>
      <w:szCs w:val="24"/>
      <w:lang w:eastAsia="en-GB"/>
    </w:rPr>
  </w:style>
  <w:style w:type="character" w:styleId="CommentReference">
    <w:name w:val="annotation reference"/>
    <w:uiPriority w:val="99"/>
    <w:semiHidden/>
    <w:unhideWhenUsed/>
    <w:rsid w:val="00C608C1"/>
    <w:rPr>
      <w:sz w:val="16"/>
      <w:szCs w:val="16"/>
    </w:rPr>
  </w:style>
  <w:style w:type="paragraph" w:styleId="CommentText">
    <w:name w:val="annotation text"/>
    <w:basedOn w:val="Normal"/>
    <w:link w:val="CommentTextChar"/>
    <w:uiPriority w:val="99"/>
    <w:semiHidden/>
    <w:unhideWhenUsed/>
    <w:rsid w:val="00C608C1"/>
    <w:rPr>
      <w:sz w:val="20"/>
      <w:lang w:val="x-none"/>
    </w:rPr>
  </w:style>
  <w:style w:type="character" w:customStyle="1" w:styleId="CommentTextChar">
    <w:name w:val="Comment Text Char"/>
    <w:link w:val="CommentText"/>
    <w:uiPriority w:val="99"/>
    <w:semiHidden/>
    <w:rsid w:val="00C608C1"/>
    <w:rPr>
      <w:lang w:eastAsia="en-US"/>
    </w:rPr>
  </w:style>
  <w:style w:type="paragraph" w:styleId="CommentSubject">
    <w:name w:val="annotation subject"/>
    <w:basedOn w:val="CommentText"/>
    <w:next w:val="CommentText"/>
    <w:link w:val="CommentSubjectChar"/>
    <w:uiPriority w:val="99"/>
    <w:semiHidden/>
    <w:unhideWhenUsed/>
    <w:rsid w:val="00C608C1"/>
    <w:rPr>
      <w:b/>
      <w:bCs/>
    </w:rPr>
  </w:style>
  <w:style w:type="character" w:customStyle="1" w:styleId="CommentSubjectChar">
    <w:name w:val="Comment Subject Char"/>
    <w:link w:val="CommentSubject"/>
    <w:uiPriority w:val="99"/>
    <w:semiHidden/>
    <w:rsid w:val="00C608C1"/>
    <w:rPr>
      <w:b/>
      <w:bCs/>
      <w:lang w:eastAsia="en-US"/>
    </w:rPr>
  </w:style>
  <w:style w:type="paragraph" w:styleId="ListParagraph">
    <w:name w:val="List Paragraph"/>
    <w:basedOn w:val="Normal"/>
    <w:uiPriority w:val="34"/>
    <w:qFormat/>
    <w:rsid w:val="00696D48"/>
    <w:pPr>
      <w:ind w:left="720"/>
    </w:pPr>
  </w:style>
  <w:style w:type="paragraph" w:customStyle="1" w:styleId="Table">
    <w:name w:val="Table"/>
    <w:basedOn w:val="Normal"/>
    <w:qFormat/>
    <w:rsid w:val="00DF7CC8"/>
    <w:rPr>
      <w:rFonts w:ascii="Calibri" w:eastAsia="Calibri" w:hAnsi="Calibri"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29246">
      <w:bodyDiv w:val="1"/>
      <w:marLeft w:val="0"/>
      <w:marRight w:val="0"/>
      <w:marTop w:val="0"/>
      <w:marBottom w:val="0"/>
      <w:divBdr>
        <w:top w:val="none" w:sz="0" w:space="0" w:color="auto"/>
        <w:left w:val="none" w:sz="0" w:space="0" w:color="auto"/>
        <w:bottom w:val="none" w:sz="0" w:space="0" w:color="auto"/>
        <w:right w:val="none" w:sz="0" w:space="0" w:color="auto"/>
      </w:divBdr>
    </w:div>
    <w:div w:id="401564079">
      <w:bodyDiv w:val="1"/>
      <w:marLeft w:val="0"/>
      <w:marRight w:val="0"/>
      <w:marTop w:val="0"/>
      <w:marBottom w:val="0"/>
      <w:divBdr>
        <w:top w:val="none" w:sz="0" w:space="0" w:color="auto"/>
        <w:left w:val="none" w:sz="0" w:space="0" w:color="auto"/>
        <w:bottom w:val="none" w:sz="0" w:space="0" w:color="auto"/>
        <w:right w:val="none" w:sz="0" w:space="0" w:color="auto"/>
      </w:divBdr>
    </w:div>
    <w:div w:id="530462004">
      <w:bodyDiv w:val="1"/>
      <w:marLeft w:val="0"/>
      <w:marRight w:val="0"/>
      <w:marTop w:val="0"/>
      <w:marBottom w:val="0"/>
      <w:divBdr>
        <w:top w:val="none" w:sz="0" w:space="0" w:color="auto"/>
        <w:left w:val="none" w:sz="0" w:space="0" w:color="auto"/>
        <w:bottom w:val="none" w:sz="0" w:space="0" w:color="auto"/>
        <w:right w:val="none" w:sz="0" w:space="0" w:color="auto"/>
      </w:divBdr>
    </w:div>
    <w:div w:id="1329288144">
      <w:bodyDiv w:val="1"/>
      <w:marLeft w:val="0"/>
      <w:marRight w:val="0"/>
      <w:marTop w:val="0"/>
      <w:marBottom w:val="0"/>
      <w:divBdr>
        <w:top w:val="none" w:sz="0" w:space="0" w:color="auto"/>
        <w:left w:val="none" w:sz="0" w:space="0" w:color="auto"/>
        <w:bottom w:val="none" w:sz="0" w:space="0" w:color="auto"/>
        <w:right w:val="none" w:sz="0" w:space="0" w:color="auto"/>
      </w:divBdr>
    </w:div>
    <w:div w:id="17750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JOB DESCRIPTION QUESTIONNAIRE</vt:lpstr>
    </vt:vector>
  </TitlesOfParts>
  <Company>HayGroup, Inc.</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QUESTIONNAIRE</dc:title>
  <dc:subject/>
  <dc:creator>Hay Management Consultants</dc:creator>
  <cp:keywords/>
  <cp:lastModifiedBy>Daisy Ellis</cp:lastModifiedBy>
  <cp:revision>2</cp:revision>
  <cp:lastPrinted>2018-12-03T12:45:00Z</cp:lastPrinted>
  <dcterms:created xsi:type="dcterms:W3CDTF">2022-07-08T12:58:00Z</dcterms:created>
  <dcterms:modified xsi:type="dcterms:W3CDTF">2022-07-08T12:58:00Z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2022-06-28T10:50:19Z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55b00e6f-f31a-4b0b-8592-00001f2f21c1</vt:lpwstr>
  </property>
  <property fmtid="{D5CDD505-2E9C-101B-9397-08002B2CF9AE}" pid="8" name="MSIP_Label_3ecdfc32-7be5-4b17-9f97-00453388bdd7_ContentBits">
    <vt:lpwstr>2</vt:lpwstr>
  </property>
</Properties>
</file>