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55" w:tblpY="1"/>
        <w:tblOverlap w:val="never"/>
        <w:tblW w:w="5000"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ook w:val="04A0" w:firstRow="1" w:lastRow="0" w:firstColumn="1" w:lastColumn="0" w:noHBand="0" w:noVBand="1"/>
      </w:tblPr>
      <w:tblGrid>
        <w:gridCol w:w="2617"/>
        <w:gridCol w:w="7571"/>
      </w:tblGrid>
      <w:tr w:rsidR="0099741D" w:rsidRPr="00653931" w:rsidTr="0099741D">
        <w:trPr>
          <w:cantSplit/>
          <w:trHeight w:val="397"/>
          <w:tblCellSpacing w:w="20" w:type="dxa"/>
        </w:trPr>
        <w:tc>
          <w:tcPr>
            <w:tcW w:w="1255" w:type="pct"/>
            <w:shd w:val="clear" w:color="auto" w:fill="auto"/>
            <w:vAlign w:val="center"/>
          </w:tcPr>
          <w:p w:rsidR="0099741D" w:rsidRPr="00C055A4" w:rsidRDefault="0099741D" w:rsidP="00C417D8">
            <w:pPr>
              <w:rPr>
                <w:b/>
                <w:sz w:val="28"/>
                <w:szCs w:val="28"/>
              </w:rPr>
            </w:pPr>
            <w:r w:rsidRPr="00C055A4">
              <w:rPr>
                <w:b/>
                <w:sz w:val="28"/>
                <w:szCs w:val="28"/>
              </w:rPr>
              <w:t>Post title:</w:t>
            </w:r>
          </w:p>
        </w:tc>
        <w:tc>
          <w:tcPr>
            <w:tcW w:w="3686" w:type="pct"/>
            <w:shd w:val="clear" w:color="auto" w:fill="auto"/>
            <w:vAlign w:val="center"/>
          </w:tcPr>
          <w:p w:rsidR="0099741D" w:rsidRPr="00C055A4" w:rsidRDefault="0099741D" w:rsidP="00C417D8">
            <w:pPr>
              <w:rPr>
                <w:b/>
                <w:sz w:val="28"/>
                <w:szCs w:val="28"/>
              </w:rPr>
            </w:pPr>
            <w:r w:rsidRPr="00C055A4">
              <w:rPr>
                <w:b/>
                <w:sz w:val="28"/>
                <w:szCs w:val="28"/>
              </w:rPr>
              <w:t>Chief Executive Officer</w:t>
            </w:r>
          </w:p>
        </w:tc>
      </w:tr>
      <w:tr w:rsidR="0099741D" w:rsidRPr="00653931" w:rsidTr="0099741D">
        <w:trPr>
          <w:cantSplit/>
          <w:trHeight w:val="397"/>
          <w:tblCellSpacing w:w="20" w:type="dxa"/>
        </w:trPr>
        <w:tc>
          <w:tcPr>
            <w:tcW w:w="1255" w:type="pct"/>
            <w:shd w:val="clear" w:color="auto" w:fill="auto"/>
            <w:vAlign w:val="center"/>
          </w:tcPr>
          <w:p w:rsidR="0099741D" w:rsidRPr="00C055A4" w:rsidRDefault="0099741D" w:rsidP="00C417D8">
            <w:pPr>
              <w:rPr>
                <w:b/>
                <w:sz w:val="28"/>
                <w:szCs w:val="28"/>
              </w:rPr>
            </w:pPr>
            <w:r w:rsidRPr="00C055A4">
              <w:rPr>
                <w:b/>
                <w:sz w:val="28"/>
                <w:szCs w:val="28"/>
              </w:rPr>
              <w:t>Date of issue:</w:t>
            </w:r>
          </w:p>
        </w:tc>
        <w:tc>
          <w:tcPr>
            <w:tcW w:w="3686" w:type="pct"/>
            <w:shd w:val="clear" w:color="auto" w:fill="auto"/>
            <w:vAlign w:val="center"/>
          </w:tcPr>
          <w:p w:rsidR="0099741D" w:rsidRPr="00C055A4" w:rsidRDefault="0099741D" w:rsidP="00C417D8">
            <w:pPr>
              <w:rPr>
                <w:b/>
                <w:sz w:val="28"/>
                <w:szCs w:val="28"/>
              </w:rPr>
            </w:pPr>
            <w:r w:rsidRPr="00C055A4">
              <w:rPr>
                <w:b/>
                <w:sz w:val="28"/>
                <w:szCs w:val="28"/>
              </w:rPr>
              <w:t>May 2022</w:t>
            </w:r>
          </w:p>
        </w:tc>
      </w:tr>
    </w:tbl>
    <w:p w:rsidR="0099741D" w:rsidRPr="00C055A4" w:rsidRDefault="0099741D" w:rsidP="0099741D">
      <w:pPr>
        <w:rPr>
          <w:vanish/>
        </w:rPr>
      </w:pPr>
    </w:p>
    <w:tbl>
      <w:tblPr>
        <w:tblpPr w:leftFromText="180" w:rightFromText="180" w:vertAnchor="text" w:horzAnchor="margin" w:tblpX="98" w:tblpY="1047"/>
        <w:tblW w:w="5000" w:type="pct"/>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10184"/>
      </w:tblGrid>
      <w:tr w:rsidR="0099741D" w:rsidRPr="00653931" w:rsidTr="00C417D8">
        <w:trPr>
          <w:trHeight w:val="397"/>
        </w:trPr>
        <w:tc>
          <w:tcPr>
            <w:tcW w:w="5000" w:type="pct"/>
            <w:shd w:val="clear" w:color="auto" w:fill="F79646"/>
          </w:tcPr>
          <w:p w:rsidR="0099741D" w:rsidRPr="00C055A4" w:rsidRDefault="0099741D" w:rsidP="00C417D8">
            <w:pPr>
              <w:rPr>
                <w:rFonts w:eastAsia="Calibri" w:cs="Arial"/>
                <w:b/>
                <w:bCs/>
                <w:color w:val="FFFFFF"/>
                <w:sz w:val="28"/>
                <w:szCs w:val="28"/>
              </w:rPr>
            </w:pPr>
            <w:r w:rsidRPr="00C055A4">
              <w:rPr>
                <w:rFonts w:eastAsia="Calibri" w:cs="Arial"/>
                <w:b/>
                <w:bCs/>
                <w:color w:val="FFFFFF"/>
                <w:sz w:val="28"/>
                <w:szCs w:val="28"/>
              </w:rPr>
              <w:t>Job Role Description</w:t>
            </w:r>
          </w:p>
        </w:tc>
      </w:tr>
      <w:tr w:rsidR="0099741D" w:rsidRPr="00653931" w:rsidTr="00C417D8">
        <w:trPr>
          <w:trHeight w:val="397"/>
        </w:trPr>
        <w:tc>
          <w:tcPr>
            <w:tcW w:w="5000" w:type="pct"/>
            <w:tcBorders>
              <w:top w:val="single" w:sz="8" w:space="0" w:color="F79646"/>
              <w:left w:val="single" w:sz="8" w:space="0" w:color="F79646"/>
              <w:bottom w:val="single" w:sz="8" w:space="0" w:color="F79646"/>
              <w:right w:val="single" w:sz="8" w:space="0" w:color="F79646"/>
            </w:tcBorders>
            <w:shd w:val="clear" w:color="auto" w:fill="auto"/>
          </w:tcPr>
          <w:p w:rsidR="0099741D" w:rsidRPr="00C055A4" w:rsidRDefault="0099741D" w:rsidP="00C417D8">
            <w:pPr>
              <w:jc w:val="both"/>
              <w:rPr>
                <w:rFonts w:eastAsia="Calibri" w:cs="Arial"/>
                <w:b/>
                <w:bCs/>
              </w:rPr>
            </w:pPr>
            <w:r w:rsidRPr="00C055A4">
              <w:rPr>
                <w:rFonts w:eastAsia="Calibri" w:cs="Arial"/>
                <w:bCs/>
              </w:rPr>
              <w:t>The newly created North Yorkshire Council (April 2023) is the transformation and merger of the eight district, borough and county councils serving a population of 611,000 residents and aspires to:</w:t>
            </w:r>
          </w:p>
          <w:p w:rsidR="0099741D" w:rsidRPr="00C055A4" w:rsidRDefault="0099741D" w:rsidP="0099741D">
            <w:pPr>
              <w:numPr>
                <w:ilvl w:val="0"/>
                <w:numId w:val="16"/>
              </w:numPr>
              <w:shd w:val="clear" w:color="auto" w:fill="FFFFFF"/>
              <w:spacing w:after="100" w:afterAutospacing="1" w:line="240" w:lineRule="auto"/>
              <w:jc w:val="both"/>
              <w:rPr>
                <w:rFonts w:cs="Arial"/>
                <w:b/>
                <w:bCs/>
              </w:rPr>
            </w:pPr>
            <w:r w:rsidRPr="00C055A4">
              <w:rPr>
                <w:rFonts w:cs="Arial"/>
                <w:bCs/>
              </w:rPr>
              <w:t>be a strong voice in the North, speaking out nationally for rural and coastal communities</w:t>
            </w:r>
          </w:p>
          <w:p w:rsidR="0099741D" w:rsidRPr="00C055A4" w:rsidRDefault="0099741D" w:rsidP="0099741D">
            <w:pPr>
              <w:numPr>
                <w:ilvl w:val="0"/>
                <w:numId w:val="16"/>
              </w:numPr>
              <w:shd w:val="clear" w:color="auto" w:fill="FFFFFF"/>
              <w:spacing w:before="100" w:beforeAutospacing="1" w:after="100" w:afterAutospacing="1" w:line="240" w:lineRule="auto"/>
              <w:jc w:val="both"/>
              <w:rPr>
                <w:rFonts w:cs="Arial"/>
                <w:b/>
                <w:bCs/>
              </w:rPr>
            </w:pPr>
            <w:r w:rsidRPr="00C055A4">
              <w:rPr>
                <w:rFonts w:cs="Arial"/>
                <w:bCs/>
              </w:rPr>
              <w:t>develop and establish the new council bringing together the services in the best way for residents and businesses, making them even better</w:t>
            </w:r>
          </w:p>
          <w:p w:rsidR="0099741D" w:rsidRPr="00C055A4" w:rsidRDefault="0099741D" w:rsidP="0099741D">
            <w:pPr>
              <w:numPr>
                <w:ilvl w:val="0"/>
                <w:numId w:val="16"/>
              </w:numPr>
              <w:shd w:val="clear" w:color="auto" w:fill="FFFFFF"/>
              <w:spacing w:before="100" w:beforeAutospacing="1" w:after="100" w:afterAutospacing="1" w:line="240" w:lineRule="auto"/>
              <w:jc w:val="both"/>
              <w:rPr>
                <w:rFonts w:cs="Arial"/>
                <w:b/>
                <w:bCs/>
              </w:rPr>
            </w:pPr>
            <w:r w:rsidRPr="00C055A4">
              <w:rPr>
                <w:rFonts w:cs="Arial"/>
                <w:bCs/>
              </w:rPr>
              <w:t xml:space="preserve">drive efficiency and deliver savings </w:t>
            </w:r>
          </w:p>
          <w:p w:rsidR="0099741D" w:rsidRPr="00C055A4" w:rsidRDefault="0099741D" w:rsidP="0099741D">
            <w:pPr>
              <w:numPr>
                <w:ilvl w:val="0"/>
                <w:numId w:val="16"/>
              </w:numPr>
              <w:shd w:val="clear" w:color="auto" w:fill="FFFFFF"/>
              <w:spacing w:before="100" w:beforeAutospacing="1" w:after="100" w:afterAutospacing="1" w:line="240" w:lineRule="auto"/>
              <w:jc w:val="both"/>
              <w:rPr>
                <w:rFonts w:cs="Arial"/>
                <w:b/>
                <w:bCs/>
              </w:rPr>
            </w:pPr>
            <w:r w:rsidRPr="00C055A4">
              <w:rPr>
                <w:rFonts w:cs="Arial"/>
                <w:bCs/>
              </w:rPr>
              <w:t>unite North Yorkshire to operate at scale and sustainably, driving recovery from the pandemic</w:t>
            </w:r>
          </w:p>
          <w:p w:rsidR="0099741D" w:rsidRPr="00C055A4" w:rsidRDefault="0099741D" w:rsidP="0099741D">
            <w:pPr>
              <w:numPr>
                <w:ilvl w:val="0"/>
                <w:numId w:val="16"/>
              </w:numPr>
              <w:shd w:val="clear" w:color="auto" w:fill="FFFFFF"/>
              <w:spacing w:before="100" w:beforeAutospacing="1" w:after="100" w:afterAutospacing="1" w:line="240" w:lineRule="auto"/>
              <w:jc w:val="both"/>
              <w:rPr>
                <w:rFonts w:cs="Arial"/>
                <w:b/>
                <w:bCs/>
              </w:rPr>
            </w:pPr>
            <w:r w:rsidRPr="00C055A4">
              <w:rPr>
                <w:rFonts w:cs="Arial"/>
                <w:bCs/>
              </w:rPr>
              <w:t>create a revolution in localism so communities have the funding and power to take action on what matters to them most in their area</w:t>
            </w:r>
          </w:p>
          <w:p w:rsidR="0099741D" w:rsidRPr="00C055A4" w:rsidRDefault="0099741D" w:rsidP="0099741D">
            <w:pPr>
              <w:numPr>
                <w:ilvl w:val="0"/>
                <w:numId w:val="16"/>
              </w:numPr>
              <w:shd w:val="clear" w:color="auto" w:fill="FFFFFF"/>
              <w:spacing w:before="100" w:beforeAutospacing="1" w:after="100" w:afterAutospacing="1" w:line="240" w:lineRule="auto"/>
              <w:jc w:val="both"/>
              <w:rPr>
                <w:rFonts w:cs="Arial"/>
                <w:b/>
                <w:bCs/>
              </w:rPr>
            </w:pPr>
            <w:r w:rsidRPr="00C055A4">
              <w:rPr>
                <w:rFonts w:cs="Arial"/>
                <w:bCs/>
              </w:rPr>
              <w:t>build on the strong identity and global brand of North Yorkshire and what makes our county so great</w:t>
            </w:r>
          </w:p>
          <w:p w:rsidR="0099741D" w:rsidRPr="00C055A4" w:rsidRDefault="0099741D" w:rsidP="00C417D8">
            <w:pPr>
              <w:shd w:val="clear" w:color="auto" w:fill="FFFFFF"/>
              <w:spacing w:after="180"/>
              <w:jc w:val="both"/>
              <w:rPr>
                <w:rFonts w:cs="Arial"/>
                <w:b/>
                <w:bCs/>
              </w:rPr>
            </w:pPr>
            <w:r w:rsidRPr="00C055A4">
              <w:rPr>
                <w:rFonts w:cs="Arial"/>
                <w:bCs/>
              </w:rPr>
              <w:t xml:space="preserve">You will lead the </w:t>
            </w:r>
            <w:r w:rsidR="00687028">
              <w:rPr>
                <w:rFonts w:cs="Arial"/>
                <w:bCs/>
              </w:rPr>
              <w:t xml:space="preserve">operations of </w:t>
            </w:r>
            <w:r w:rsidRPr="00C055A4">
              <w:rPr>
                <w:rFonts w:cs="Arial"/>
                <w:bCs/>
              </w:rPr>
              <w:t>new Council and with the executive secure a devolution deal for North Yorkshire and York. The additional investment unlocked through devolution will enable the region to become a carbon negative economy, where people with the skills and aspiration to reach their full potential can earn higher wages and live healthier lives in thriving communities.</w:t>
            </w:r>
          </w:p>
          <w:p w:rsidR="0099741D" w:rsidRPr="00C055A4" w:rsidRDefault="0099741D" w:rsidP="00C417D8">
            <w:pPr>
              <w:jc w:val="both"/>
              <w:rPr>
                <w:rFonts w:eastAsia="Calibri" w:cs="Arial"/>
                <w:b/>
                <w:bCs/>
              </w:rPr>
            </w:pPr>
            <w:r w:rsidRPr="00C055A4">
              <w:rPr>
                <w:rFonts w:eastAsia="Calibri" w:cs="Arial"/>
                <w:bCs/>
              </w:rPr>
              <w:t xml:space="preserve">As the Head of Paid Service, you will ensure that all local government services meet the diverse needs of our residents, communities, economy and visitors including; Children &amp; Young People Services, Health &amp; Adult Services, Housing, Economy, Leisure/Heritage, Business &amp; Environmental Services, Strategic and Corporate support services. </w:t>
            </w:r>
          </w:p>
          <w:p w:rsidR="0099741D" w:rsidRPr="00C055A4" w:rsidRDefault="0099741D" w:rsidP="00C417D8">
            <w:pPr>
              <w:jc w:val="both"/>
              <w:rPr>
                <w:rFonts w:eastAsia="Calibri" w:cs="Arial"/>
                <w:b/>
                <w:bCs/>
              </w:rPr>
            </w:pPr>
            <w:r w:rsidRPr="00C055A4">
              <w:rPr>
                <w:rFonts w:eastAsia="Calibri" w:cs="Arial"/>
                <w:bCs/>
              </w:rPr>
              <w:t xml:space="preserve">As the eight councils merge to create the new Council, with the Council Executive you will shape the leadership structure of the council. As the Head of Paid Service, provide outstanding strategic and organisational leadership to create, embed and sustain the new Council.  </w:t>
            </w:r>
          </w:p>
          <w:p w:rsidR="0099741D" w:rsidRPr="00C055A4" w:rsidRDefault="0099741D" w:rsidP="00C417D8">
            <w:pPr>
              <w:jc w:val="both"/>
              <w:rPr>
                <w:rFonts w:eastAsia="Calibri" w:cs="Arial"/>
                <w:b/>
                <w:bCs/>
              </w:rPr>
            </w:pPr>
            <w:r w:rsidRPr="00C055A4">
              <w:rPr>
                <w:rFonts w:eastAsia="Calibri" w:cs="Arial"/>
                <w:bCs/>
              </w:rPr>
              <w:t>You will work effectively with elected Members to establish the vision and strategic direction and ensure the Council is appropriately structured, managed and resourced. You will make sure that the Council operates within a strong and effective governance framework, ensuring the legality of the Council’s operations and decision making, effective record keeping for all decisions and the promotion of high ethical standards.</w:t>
            </w:r>
          </w:p>
          <w:p w:rsidR="0099741D" w:rsidRPr="00C055A4" w:rsidRDefault="0099741D" w:rsidP="00C417D8">
            <w:pPr>
              <w:jc w:val="both"/>
              <w:rPr>
                <w:rFonts w:eastAsia="Calibri" w:cs="Arial"/>
                <w:b/>
                <w:bCs/>
              </w:rPr>
            </w:pPr>
            <w:r w:rsidRPr="00C055A4">
              <w:rPr>
                <w:rFonts w:eastAsia="Calibri" w:cs="Arial"/>
                <w:bCs/>
              </w:rPr>
              <w:t>Act as an advocate for the Council at local, regional</w:t>
            </w:r>
            <w:r>
              <w:rPr>
                <w:rFonts w:eastAsia="Calibri" w:cs="Arial"/>
                <w:bCs/>
              </w:rPr>
              <w:t>,</w:t>
            </w:r>
            <w:r w:rsidRPr="00C055A4">
              <w:rPr>
                <w:rFonts w:eastAsia="Calibri" w:cs="Arial"/>
                <w:bCs/>
              </w:rPr>
              <w:t xml:space="preserve"> and national level</w:t>
            </w:r>
            <w:r>
              <w:rPr>
                <w:rFonts w:eastAsia="Calibri" w:cs="Arial"/>
                <w:bCs/>
              </w:rPr>
              <w:t>,</w:t>
            </w:r>
            <w:r w:rsidRPr="00C055A4">
              <w:rPr>
                <w:rFonts w:eastAsia="Calibri" w:cs="Arial"/>
                <w:bCs/>
              </w:rPr>
              <w:t xml:space="preserve"> enhancing the Council’s reputation and influence, for instance having a strong strate</w:t>
            </w:r>
            <w:r>
              <w:rPr>
                <w:rFonts w:eastAsia="Calibri" w:cs="Arial"/>
                <w:bCs/>
              </w:rPr>
              <w:t>gic influence within the</w:t>
            </w:r>
            <w:r w:rsidRPr="00C055A4">
              <w:rPr>
                <w:rFonts w:eastAsia="Calibri" w:cs="Arial"/>
                <w:bCs/>
              </w:rPr>
              <w:t xml:space="preserve"> Mayoral </w:t>
            </w:r>
            <w:r>
              <w:rPr>
                <w:rFonts w:eastAsia="Calibri" w:cs="Arial"/>
                <w:bCs/>
              </w:rPr>
              <w:t xml:space="preserve">led Combined </w:t>
            </w:r>
            <w:r w:rsidRPr="00C055A4">
              <w:rPr>
                <w:rFonts w:eastAsia="Calibri" w:cs="Arial"/>
                <w:bCs/>
              </w:rPr>
              <w:t>Authority. You will form robust strategic partnerships to deliver whole system and whole place leadership for North Yorkshire.</w:t>
            </w:r>
          </w:p>
          <w:p w:rsidR="0099741D" w:rsidRPr="00C055A4" w:rsidRDefault="0099741D" w:rsidP="00C417D8">
            <w:pPr>
              <w:jc w:val="both"/>
              <w:rPr>
                <w:rFonts w:eastAsia="Calibri" w:cs="Arial"/>
                <w:b/>
                <w:bCs/>
              </w:rPr>
            </w:pPr>
            <w:r w:rsidRPr="00C055A4">
              <w:rPr>
                <w:rFonts w:eastAsia="Calibri" w:cs="Arial"/>
                <w:bCs/>
                <w:iCs/>
              </w:rPr>
              <w:t>Undertake statutory duties as Head of Paid Service and properly exercise the authorities delegated to the role of Chief Executive Officer according to the Council’s Constitution including acting as Returning Officer and Electoral Registration Officer.</w:t>
            </w:r>
            <w:r w:rsidRPr="00C055A4">
              <w:rPr>
                <w:rFonts w:eastAsia="Calibri" w:cs="Arial"/>
                <w:bCs/>
              </w:rPr>
              <w:t xml:space="preserve"> Ensuring that all the Council and its subsidiaries statutory responsibilities are met.</w:t>
            </w:r>
          </w:p>
          <w:p w:rsidR="0099741D" w:rsidRPr="00C055A4" w:rsidRDefault="0099741D" w:rsidP="00C417D8">
            <w:pPr>
              <w:jc w:val="both"/>
              <w:rPr>
                <w:rFonts w:eastAsia="Calibri" w:cs="Arial"/>
                <w:b/>
                <w:bCs/>
              </w:rPr>
            </w:pPr>
            <w:r w:rsidRPr="00C055A4">
              <w:rPr>
                <w:rFonts w:eastAsia="Calibri" w:cs="Arial"/>
                <w:bCs/>
              </w:rPr>
              <w:t xml:space="preserve">In addition to being the Chief Executive for the North Yorkshire Council, you will be </w:t>
            </w:r>
            <w:r w:rsidRPr="0027363A">
              <w:t xml:space="preserve">shareholder representative </w:t>
            </w:r>
            <w:r w:rsidRPr="0027363A">
              <w:rPr>
                <w:rFonts w:eastAsia="Calibri" w:cs="Arial"/>
                <w:bCs/>
              </w:rPr>
              <w:t xml:space="preserve">for the group of companies owned by the Council ensuring commercial growth and profitability alongside execution of the businesses statutory responsibilities </w:t>
            </w:r>
            <w:r w:rsidRPr="0027363A">
              <w:t>and providing oversight and shareholder direction</w:t>
            </w:r>
            <w:r w:rsidRPr="0027363A">
              <w:rPr>
                <w:rFonts w:eastAsia="Calibri" w:cs="Arial"/>
                <w:bCs/>
              </w:rPr>
              <w:t>.</w:t>
            </w:r>
          </w:p>
          <w:p w:rsidR="0099741D" w:rsidRPr="00C055A4" w:rsidRDefault="0099741D" w:rsidP="00C417D8">
            <w:pPr>
              <w:jc w:val="both"/>
              <w:rPr>
                <w:rFonts w:eastAsia="Calibri" w:cs="Arial"/>
                <w:b/>
                <w:bCs/>
              </w:rPr>
            </w:pPr>
            <w:r w:rsidRPr="00C055A4">
              <w:rPr>
                <w:rFonts w:eastAsia="Calibri" w:cs="Arial"/>
                <w:bCs/>
              </w:rPr>
              <w:t>As the Chief Executive you will bring the drive and vision to propel us forward into our future by:</w:t>
            </w:r>
          </w:p>
          <w:p w:rsidR="0099741D" w:rsidRPr="00C055A4" w:rsidRDefault="0099741D" w:rsidP="0099741D">
            <w:pPr>
              <w:pStyle w:val="ListParagraph"/>
              <w:numPr>
                <w:ilvl w:val="0"/>
                <w:numId w:val="23"/>
              </w:numPr>
              <w:spacing w:after="0" w:line="240" w:lineRule="auto"/>
              <w:jc w:val="both"/>
              <w:rPr>
                <w:rFonts w:ascii="Arial" w:hAnsi="Arial" w:cs="Arial"/>
                <w:b/>
                <w:bCs/>
              </w:rPr>
            </w:pPr>
            <w:r w:rsidRPr="00C055A4">
              <w:rPr>
                <w:rFonts w:ascii="Arial" w:hAnsi="Arial" w:cs="Arial"/>
                <w:bCs/>
              </w:rPr>
              <w:t>Uniting services to deliver high performing, localised services for our residents, communities and visitors</w:t>
            </w:r>
          </w:p>
          <w:p w:rsidR="0099741D" w:rsidRPr="00C055A4" w:rsidRDefault="0099741D" w:rsidP="0099741D">
            <w:pPr>
              <w:pStyle w:val="ListParagraph"/>
              <w:numPr>
                <w:ilvl w:val="0"/>
                <w:numId w:val="23"/>
              </w:numPr>
              <w:spacing w:after="0" w:line="240" w:lineRule="auto"/>
              <w:jc w:val="both"/>
              <w:rPr>
                <w:rFonts w:ascii="Arial" w:hAnsi="Arial" w:cs="Arial"/>
                <w:b/>
                <w:bCs/>
              </w:rPr>
            </w:pPr>
            <w:r w:rsidRPr="00C055A4">
              <w:rPr>
                <w:rFonts w:ascii="Arial" w:hAnsi="Arial" w:cs="Arial"/>
                <w:bCs/>
              </w:rPr>
              <w:t>Forming strong collaborative strategic partnerships, delivering whole system reform and maximising the integrated impact of public services</w:t>
            </w:r>
          </w:p>
          <w:p w:rsidR="0099741D" w:rsidRPr="00C055A4" w:rsidRDefault="0099741D" w:rsidP="0099741D">
            <w:pPr>
              <w:pStyle w:val="ListParagraph"/>
              <w:numPr>
                <w:ilvl w:val="0"/>
                <w:numId w:val="23"/>
              </w:numPr>
              <w:spacing w:after="0" w:line="240" w:lineRule="auto"/>
              <w:jc w:val="both"/>
              <w:rPr>
                <w:rFonts w:ascii="Arial" w:hAnsi="Arial" w:cs="Arial"/>
                <w:b/>
                <w:bCs/>
              </w:rPr>
            </w:pPr>
            <w:r w:rsidRPr="00C055A4">
              <w:rPr>
                <w:rFonts w:ascii="Arial" w:hAnsi="Arial" w:cs="Arial"/>
                <w:bCs/>
              </w:rPr>
              <w:t>Further enhancing the renowned reputation North Yorkshire locally, nationally and internationally, holding influence externally to drive the best deal for North Yorkshire, securing greater investment for our area</w:t>
            </w:r>
          </w:p>
          <w:p w:rsidR="0099741D" w:rsidRPr="00C055A4" w:rsidRDefault="0099741D" w:rsidP="0099741D">
            <w:pPr>
              <w:pStyle w:val="ListParagraph"/>
              <w:numPr>
                <w:ilvl w:val="0"/>
                <w:numId w:val="23"/>
              </w:numPr>
              <w:spacing w:after="0" w:line="240" w:lineRule="auto"/>
              <w:jc w:val="both"/>
              <w:rPr>
                <w:rFonts w:ascii="Arial" w:hAnsi="Arial" w:cs="Arial"/>
                <w:b/>
                <w:bCs/>
              </w:rPr>
            </w:pPr>
            <w:r w:rsidRPr="00C055A4">
              <w:rPr>
                <w:rFonts w:ascii="Arial" w:hAnsi="Arial" w:cs="Arial"/>
                <w:bCs/>
              </w:rPr>
              <w:t>Delivering strong, performance led strategic leadership with the highest levels of integrity -always doing the right thing for North Yorkshire, with strong moral purpose</w:t>
            </w:r>
          </w:p>
          <w:p w:rsidR="0099741D" w:rsidRPr="00C055A4" w:rsidRDefault="0099741D" w:rsidP="0099741D">
            <w:pPr>
              <w:pStyle w:val="ListParagraph"/>
              <w:numPr>
                <w:ilvl w:val="0"/>
                <w:numId w:val="23"/>
              </w:numPr>
              <w:spacing w:after="0" w:line="240" w:lineRule="auto"/>
              <w:jc w:val="both"/>
              <w:rPr>
                <w:rFonts w:ascii="Arial" w:hAnsi="Arial" w:cs="Arial"/>
                <w:b/>
                <w:bCs/>
              </w:rPr>
            </w:pPr>
            <w:r w:rsidRPr="00C055A4">
              <w:rPr>
                <w:rFonts w:ascii="Arial" w:hAnsi="Arial" w:cs="Arial"/>
                <w:bCs/>
              </w:rPr>
              <w:t>Delivering commercial growth through Council services and Council owned Companies, developing and delivering solutions across sector boundaries</w:t>
            </w:r>
          </w:p>
          <w:p w:rsidR="0099741D" w:rsidRPr="00C055A4" w:rsidRDefault="0099741D" w:rsidP="0099741D">
            <w:pPr>
              <w:pStyle w:val="ListParagraph"/>
              <w:numPr>
                <w:ilvl w:val="0"/>
                <w:numId w:val="23"/>
              </w:numPr>
              <w:spacing w:after="0" w:line="240" w:lineRule="auto"/>
              <w:jc w:val="both"/>
              <w:rPr>
                <w:rFonts w:ascii="Arial" w:hAnsi="Arial" w:cs="Arial"/>
                <w:b/>
                <w:bCs/>
              </w:rPr>
            </w:pPr>
            <w:r w:rsidRPr="00C055A4">
              <w:rPr>
                <w:rFonts w:ascii="Arial" w:hAnsi="Arial" w:cs="Arial"/>
                <w:bCs/>
              </w:rPr>
              <w:t>Leading with a focus on inclusivity so all the residents of North Yorkshire have a voice and have access to and receive effective personalised services, particularly those with complex needs, striving to ensure everyone has the best life chances, lives happy and healthy lives</w:t>
            </w:r>
          </w:p>
          <w:p w:rsidR="0099741D" w:rsidRPr="0099741D" w:rsidRDefault="0099741D" w:rsidP="00C417D8">
            <w:pPr>
              <w:pStyle w:val="ListParagraph"/>
              <w:numPr>
                <w:ilvl w:val="0"/>
                <w:numId w:val="23"/>
              </w:numPr>
              <w:spacing w:after="0" w:line="240" w:lineRule="auto"/>
              <w:jc w:val="both"/>
              <w:rPr>
                <w:rFonts w:ascii="Arial" w:hAnsi="Arial" w:cs="Arial"/>
                <w:b/>
                <w:bCs/>
              </w:rPr>
            </w:pPr>
            <w:r w:rsidRPr="00C055A4">
              <w:rPr>
                <w:rFonts w:ascii="Arial" w:hAnsi="Arial" w:cs="Arial"/>
                <w:bCs/>
              </w:rPr>
              <w:t>Creating a region that thrives and delivers for its residents</w:t>
            </w:r>
          </w:p>
          <w:p w:rsidR="0099741D" w:rsidRPr="00C055A4" w:rsidRDefault="0099741D" w:rsidP="00C417D8">
            <w:pPr>
              <w:jc w:val="both"/>
              <w:rPr>
                <w:rFonts w:eastAsia="Calibri" w:cs="Arial"/>
                <w:b/>
                <w:bCs/>
              </w:rPr>
            </w:pPr>
            <w:r w:rsidRPr="00C055A4">
              <w:rPr>
                <w:rFonts w:eastAsia="Calibri" w:cs="Arial"/>
                <w:bCs/>
              </w:rPr>
              <w:t>To undertake such other duties as the Council may reasonably require.</w:t>
            </w:r>
          </w:p>
        </w:tc>
      </w:tr>
    </w:tbl>
    <w:p w:rsidR="0099741D" w:rsidRPr="00C055A4" w:rsidRDefault="0099741D" w:rsidP="0099741D">
      <w:pPr>
        <w:rPr>
          <w:vanish/>
        </w:rPr>
      </w:pPr>
    </w:p>
    <w:tbl>
      <w:tblPr>
        <w:tblW w:w="5000" w:type="pct"/>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10184"/>
      </w:tblGrid>
      <w:tr w:rsidR="0099741D" w:rsidRPr="00CA6C17" w:rsidTr="00C417D8">
        <w:trPr>
          <w:trHeight w:val="397"/>
        </w:trPr>
        <w:tc>
          <w:tcPr>
            <w:tcW w:w="5000" w:type="pct"/>
            <w:shd w:val="clear" w:color="auto" w:fill="9BBB59"/>
            <w:vAlign w:val="center"/>
          </w:tcPr>
          <w:p w:rsidR="0099741D" w:rsidRPr="00C055A4" w:rsidRDefault="0099741D" w:rsidP="00C417D8">
            <w:pPr>
              <w:rPr>
                <w:rFonts w:eastAsia="Calibri" w:cs="Arial"/>
                <w:b/>
                <w:bCs/>
                <w:color w:val="FFFFFF"/>
                <w:sz w:val="28"/>
                <w:szCs w:val="28"/>
              </w:rPr>
            </w:pPr>
            <w:r w:rsidRPr="00C055A4">
              <w:rPr>
                <w:rFonts w:eastAsia="Calibri" w:cs="Arial"/>
                <w:b/>
                <w:bCs/>
                <w:color w:val="FFFFFF"/>
                <w:sz w:val="28"/>
                <w:szCs w:val="28"/>
              </w:rPr>
              <w:t>Essential Criteria. To be successful in the role you will:</w:t>
            </w:r>
          </w:p>
        </w:tc>
      </w:tr>
      <w:tr w:rsidR="0099741D" w:rsidRPr="00653931" w:rsidTr="00C417D8">
        <w:trPr>
          <w:trHeight w:val="397"/>
        </w:trPr>
        <w:tc>
          <w:tcPr>
            <w:tcW w:w="5000" w:type="pct"/>
            <w:tcBorders>
              <w:top w:val="single" w:sz="8" w:space="0" w:color="9BBB59"/>
              <w:left w:val="single" w:sz="8" w:space="0" w:color="9BBB59"/>
              <w:bottom w:val="single" w:sz="8" w:space="0" w:color="9BBB59"/>
              <w:right w:val="single" w:sz="8" w:space="0" w:color="9BBB59"/>
            </w:tcBorders>
            <w:shd w:val="clear" w:color="auto" w:fill="auto"/>
            <w:vAlign w:val="center"/>
          </w:tcPr>
          <w:p w:rsidR="0099741D" w:rsidRPr="00C055A4" w:rsidRDefault="0099741D" w:rsidP="0099741D">
            <w:pPr>
              <w:pStyle w:val="ListParagraph"/>
              <w:numPr>
                <w:ilvl w:val="0"/>
                <w:numId w:val="22"/>
              </w:numPr>
              <w:spacing w:after="0" w:line="240" w:lineRule="auto"/>
              <w:ind w:left="360"/>
              <w:rPr>
                <w:rFonts w:ascii="Arial" w:hAnsi="Arial" w:cs="Arial"/>
                <w:b/>
                <w:bCs/>
              </w:rPr>
            </w:pPr>
            <w:r w:rsidRPr="00C055A4">
              <w:rPr>
                <w:rFonts w:ascii="Arial" w:hAnsi="Arial" w:cs="Arial"/>
                <w:bCs/>
              </w:rPr>
              <w:t>Have extensive experience of leading high performing large complex services to or within public sector, with the ability to successfully navigate local and national government and wider partnerships</w:t>
            </w:r>
          </w:p>
          <w:p w:rsidR="0099741D" w:rsidRPr="00C055A4" w:rsidRDefault="0099741D" w:rsidP="00C417D8">
            <w:pPr>
              <w:pStyle w:val="ListParagraph"/>
              <w:ind w:left="360"/>
              <w:rPr>
                <w:rFonts w:ascii="Arial" w:hAnsi="Arial" w:cs="Arial"/>
                <w:b/>
                <w:bCs/>
              </w:rPr>
            </w:pPr>
          </w:p>
          <w:p w:rsidR="0099741D" w:rsidRPr="00C055A4" w:rsidRDefault="0099741D" w:rsidP="0099741D">
            <w:pPr>
              <w:pStyle w:val="ListParagraph"/>
              <w:numPr>
                <w:ilvl w:val="0"/>
                <w:numId w:val="22"/>
              </w:numPr>
              <w:spacing w:after="0" w:line="240" w:lineRule="auto"/>
              <w:ind w:left="360"/>
              <w:rPr>
                <w:rFonts w:ascii="Arial" w:hAnsi="Arial" w:cs="Arial"/>
                <w:b/>
                <w:bCs/>
              </w:rPr>
            </w:pPr>
            <w:r w:rsidRPr="00C055A4">
              <w:rPr>
                <w:rFonts w:ascii="Arial" w:hAnsi="Arial" w:cs="Arial"/>
                <w:bCs/>
              </w:rPr>
              <w:t>Be able to operate at scale, across a complex and diverse landscape. North Yorkshire is geographically the largest county in the country, with a mix of deeply rural, coastal and market town communities, ranging from areas of deprivation to areas of affluence</w:t>
            </w:r>
          </w:p>
          <w:p w:rsidR="0099741D" w:rsidRPr="00C055A4" w:rsidRDefault="0099741D" w:rsidP="00C417D8">
            <w:pPr>
              <w:pStyle w:val="ListParagraph"/>
              <w:ind w:left="360"/>
              <w:rPr>
                <w:rFonts w:ascii="Arial" w:hAnsi="Arial" w:cs="Arial"/>
                <w:b/>
                <w:bCs/>
              </w:rPr>
            </w:pPr>
          </w:p>
          <w:p w:rsidR="0099741D" w:rsidRPr="00C055A4" w:rsidRDefault="0099741D" w:rsidP="0099741D">
            <w:pPr>
              <w:pStyle w:val="ListParagraph"/>
              <w:numPr>
                <w:ilvl w:val="0"/>
                <w:numId w:val="22"/>
              </w:numPr>
              <w:spacing w:after="0" w:line="240" w:lineRule="auto"/>
              <w:ind w:left="360"/>
              <w:rPr>
                <w:rFonts w:ascii="Arial" w:hAnsi="Arial" w:cs="Arial"/>
                <w:b/>
                <w:bCs/>
              </w:rPr>
            </w:pPr>
            <w:r w:rsidRPr="00C055A4">
              <w:rPr>
                <w:rFonts w:ascii="Arial" w:hAnsi="Arial" w:cs="Arial"/>
                <w:bCs/>
              </w:rPr>
              <w:t>Be politically astute-  not only to deliver local government services but also to secure and deliver the best devolution deal for North Yorkshire</w:t>
            </w:r>
          </w:p>
          <w:p w:rsidR="0099741D" w:rsidRPr="00C055A4" w:rsidRDefault="0099741D" w:rsidP="00C417D8">
            <w:pPr>
              <w:pStyle w:val="ListParagraph"/>
              <w:ind w:left="360"/>
              <w:rPr>
                <w:rFonts w:ascii="Arial" w:hAnsi="Arial" w:cs="Arial"/>
                <w:b/>
                <w:bCs/>
              </w:rPr>
            </w:pPr>
          </w:p>
          <w:p w:rsidR="0099741D" w:rsidRPr="00C055A4" w:rsidRDefault="0099741D" w:rsidP="0099741D">
            <w:pPr>
              <w:pStyle w:val="ListParagraph"/>
              <w:numPr>
                <w:ilvl w:val="0"/>
                <w:numId w:val="22"/>
              </w:numPr>
              <w:spacing w:after="0" w:line="240" w:lineRule="auto"/>
              <w:ind w:left="360"/>
              <w:rPr>
                <w:rFonts w:ascii="Arial" w:hAnsi="Arial" w:cs="Arial"/>
                <w:b/>
                <w:bCs/>
              </w:rPr>
            </w:pPr>
            <w:r w:rsidRPr="00C055A4">
              <w:rPr>
                <w:rFonts w:ascii="Arial" w:hAnsi="Arial" w:cs="Arial"/>
                <w:bCs/>
              </w:rPr>
              <w:t>Be well networked, using your strong collaborative partnerships to secure support, hold influence and build reputation</w:t>
            </w:r>
          </w:p>
          <w:p w:rsidR="0099741D" w:rsidRPr="00C055A4" w:rsidRDefault="0099741D" w:rsidP="00C417D8">
            <w:pPr>
              <w:pStyle w:val="ListParagraph"/>
              <w:ind w:left="360"/>
              <w:rPr>
                <w:rFonts w:ascii="Arial" w:hAnsi="Arial" w:cs="Arial"/>
                <w:b/>
                <w:bCs/>
              </w:rPr>
            </w:pPr>
          </w:p>
          <w:p w:rsidR="0099741D" w:rsidRPr="00C055A4" w:rsidRDefault="0099741D" w:rsidP="0099741D">
            <w:pPr>
              <w:pStyle w:val="ListParagraph"/>
              <w:numPr>
                <w:ilvl w:val="0"/>
                <w:numId w:val="22"/>
              </w:numPr>
              <w:spacing w:after="0" w:line="240" w:lineRule="auto"/>
              <w:ind w:left="360"/>
              <w:rPr>
                <w:rFonts w:ascii="Arial" w:hAnsi="Arial" w:cs="Arial"/>
                <w:b/>
                <w:bCs/>
              </w:rPr>
            </w:pPr>
            <w:r w:rsidRPr="00C055A4">
              <w:rPr>
                <w:rFonts w:ascii="Arial" w:hAnsi="Arial" w:cs="Arial"/>
                <w:bCs/>
              </w:rPr>
              <w:t>Operate with the highest levels of integrity and strong moral purpose</w:t>
            </w:r>
          </w:p>
          <w:p w:rsidR="0099741D" w:rsidRPr="00C055A4" w:rsidRDefault="0099741D" w:rsidP="00C417D8">
            <w:pPr>
              <w:pStyle w:val="ListParagraph"/>
              <w:ind w:left="360"/>
              <w:rPr>
                <w:rFonts w:ascii="Arial" w:hAnsi="Arial" w:cs="Arial"/>
                <w:b/>
                <w:bCs/>
              </w:rPr>
            </w:pPr>
          </w:p>
          <w:p w:rsidR="0099741D" w:rsidRPr="00C055A4" w:rsidRDefault="0099741D" w:rsidP="0099741D">
            <w:pPr>
              <w:pStyle w:val="ListParagraph"/>
              <w:numPr>
                <w:ilvl w:val="0"/>
                <w:numId w:val="22"/>
              </w:numPr>
              <w:spacing w:after="0" w:line="240" w:lineRule="auto"/>
              <w:ind w:left="360"/>
              <w:rPr>
                <w:rFonts w:ascii="Arial" w:hAnsi="Arial" w:cs="Arial"/>
                <w:b/>
                <w:bCs/>
              </w:rPr>
            </w:pPr>
            <w:r w:rsidRPr="00C055A4">
              <w:rPr>
                <w:rFonts w:ascii="Arial" w:hAnsi="Arial" w:cs="Arial"/>
                <w:bCs/>
              </w:rPr>
              <w:t>Have well developed commercial and financial astuteness. This role requires you to drive forward a thriving economy for North Yorkshire, deliver effective services, provide strategic leadership and ensure our commercial businesses can grow</w:t>
            </w:r>
          </w:p>
          <w:p w:rsidR="0099741D" w:rsidRPr="00C055A4" w:rsidRDefault="0099741D" w:rsidP="00C417D8">
            <w:pPr>
              <w:pStyle w:val="ListParagraph"/>
              <w:ind w:left="360"/>
              <w:rPr>
                <w:rFonts w:ascii="Arial" w:hAnsi="Arial" w:cs="Arial"/>
                <w:b/>
                <w:bCs/>
              </w:rPr>
            </w:pPr>
          </w:p>
          <w:p w:rsidR="0099741D" w:rsidRPr="00C055A4" w:rsidRDefault="0099741D" w:rsidP="0099741D">
            <w:pPr>
              <w:pStyle w:val="ListParagraph"/>
              <w:numPr>
                <w:ilvl w:val="0"/>
                <w:numId w:val="22"/>
              </w:numPr>
              <w:spacing w:after="0" w:line="240" w:lineRule="auto"/>
              <w:ind w:left="360"/>
              <w:rPr>
                <w:rFonts w:ascii="Arial" w:hAnsi="Arial" w:cs="Arial"/>
                <w:b/>
                <w:bCs/>
              </w:rPr>
            </w:pPr>
            <w:r w:rsidRPr="00C055A4">
              <w:rPr>
                <w:rFonts w:ascii="Arial" w:hAnsi="Arial" w:cs="Arial"/>
                <w:bCs/>
              </w:rPr>
              <w:t xml:space="preserve">Have a legacy of leading high performing, robust services whilst leading with compassion </w:t>
            </w:r>
          </w:p>
          <w:p w:rsidR="0099741D" w:rsidRPr="00C055A4" w:rsidRDefault="0099741D" w:rsidP="00C417D8">
            <w:pPr>
              <w:pStyle w:val="ListParagraph"/>
              <w:ind w:left="360"/>
              <w:rPr>
                <w:rFonts w:ascii="Arial" w:hAnsi="Arial" w:cs="Arial"/>
                <w:b/>
                <w:bCs/>
              </w:rPr>
            </w:pPr>
          </w:p>
          <w:p w:rsidR="0099741D" w:rsidRPr="00C055A4" w:rsidRDefault="0099741D" w:rsidP="0099741D">
            <w:pPr>
              <w:pStyle w:val="ListParagraph"/>
              <w:numPr>
                <w:ilvl w:val="0"/>
                <w:numId w:val="22"/>
              </w:numPr>
              <w:spacing w:after="0" w:line="240" w:lineRule="auto"/>
              <w:ind w:left="360"/>
              <w:rPr>
                <w:rFonts w:cs="Arial"/>
                <w:b/>
                <w:bCs/>
              </w:rPr>
            </w:pPr>
            <w:r w:rsidRPr="00C055A4">
              <w:rPr>
                <w:rFonts w:ascii="Arial" w:hAnsi="Arial" w:cs="Arial"/>
                <w:bCs/>
              </w:rPr>
              <w:t>Be an inclusive leader, ensuring that everyone is heard, everyone belongs, and be resolute and brave in your ambition to stamp out injustice and prejudice</w:t>
            </w:r>
          </w:p>
        </w:tc>
      </w:tr>
      <w:tr w:rsidR="0099741D" w:rsidRPr="00653931" w:rsidTr="00C417D8">
        <w:trPr>
          <w:trHeight w:val="397"/>
        </w:trPr>
        <w:tc>
          <w:tcPr>
            <w:tcW w:w="5000" w:type="pct"/>
            <w:tcBorders>
              <w:top w:val="single" w:sz="8" w:space="0" w:color="A5A5A5"/>
              <w:left w:val="single" w:sz="8" w:space="0" w:color="A5A5A5"/>
              <w:bottom w:val="nil"/>
              <w:right w:val="single" w:sz="8" w:space="0" w:color="A5A5A5"/>
            </w:tcBorders>
            <w:shd w:val="clear" w:color="auto" w:fill="9BBB59"/>
            <w:vAlign w:val="center"/>
            <w:hideMark/>
          </w:tcPr>
          <w:p w:rsidR="0099741D" w:rsidRPr="00C055A4" w:rsidRDefault="0099741D" w:rsidP="00C417D8">
            <w:pPr>
              <w:rPr>
                <w:rFonts w:eastAsia="Calibri" w:cs="Arial"/>
                <w:b/>
                <w:bCs/>
                <w:color w:val="44546A"/>
              </w:rPr>
            </w:pPr>
            <w:r w:rsidRPr="00C055A4">
              <w:rPr>
                <w:rFonts w:eastAsia="Calibri" w:cs="Arial"/>
                <w:b/>
                <w:bCs/>
                <w:color w:val="FFFFFF"/>
              </w:rPr>
              <w:t>To evidence the key criteria you will demonstrate:</w:t>
            </w:r>
          </w:p>
        </w:tc>
      </w:tr>
      <w:tr w:rsidR="0099741D" w:rsidRPr="00653931" w:rsidTr="00C417D8">
        <w:trPr>
          <w:trHeight w:val="397"/>
        </w:trPr>
        <w:tc>
          <w:tcPr>
            <w:tcW w:w="5000" w:type="pct"/>
            <w:vMerge w:val="restart"/>
            <w:tcBorders>
              <w:top w:val="single" w:sz="8" w:space="0" w:color="9BBB59"/>
              <w:left w:val="single" w:sz="8" w:space="0" w:color="9BBB59"/>
              <w:bottom w:val="nil"/>
              <w:right w:val="single" w:sz="8" w:space="0" w:color="9BBB59"/>
            </w:tcBorders>
            <w:shd w:val="clear" w:color="auto" w:fill="FFFFFF"/>
            <w:hideMark/>
          </w:tcPr>
          <w:p w:rsidR="0099741D" w:rsidRPr="00C055A4" w:rsidRDefault="0099741D" w:rsidP="0099741D">
            <w:pPr>
              <w:spacing w:after="0"/>
              <w:rPr>
                <w:rFonts w:eastAsia="Calibri" w:cs="Arial"/>
                <w:b/>
                <w:bCs/>
              </w:rPr>
            </w:pPr>
            <w:r w:rsidRPr="00C055A4">
              <w:rPr>
                <w:rFonts w:eastAsia="Calibri" w:cs="Arial"/>
                <w:b/>
                <w:bCs/>
              </w:rPr>
              <w:t>Knowledge and Experience</w:t>
            </w:r>
          </w:p>
          <w:p w:rsidR="0099741D" w:rsidRPr="00C055A4" w:rsidRDefault="0099741D" w:rsidP="0099741D">
            <w:pPr>
              <w:pStyle w:val="ListParagraph"/>
              <w:numPr>
                <w:ilvl w:val="0"/>
                <w:numId w:val="4"/>
              </w:numPr>
              <w:spacing w:after="0" w:line="240" w:lineRule="auto"/>
              <w:rPr>
                <w:rFonts w:ascii="Arial" w:hAnsi="Arial" w:cs="Arial"/>
                <w:b/>
                <w:bCs/>
              </w:rPr>
            </w:pPr>
            <w:r w:rsidRPr="00C055A4">
              <w:rPr>
                <w:rFonts w:ascii="Arial" w:hAnsi="Arial" w:cs="Arial"/>
                <w:bCs/>
              </w:rPr>
              <w:t>Detailed knowledge and understanding of the workings of local government (directly or indirectly), major legislative changes and other issues affecting local government to ensure the effective delivery of services and maximum value for money.</w:t>
            </w:r>
          </w:p>
          <w:p w:rsidR="0099741D" w:rsidRPr="00C055A4" w:rsidRDefault="0099741D" w:rsidP="0099741D">
            <w:pPr>
              <w:pStyle w:val="ListParagraph"/>
              <w:numPr>
                <w:ilvl w:val="0"/>
                <w:numId w:val="5"/>
              </w:numPr>
              <w:spacing w:after="0" w:line="240" w:lineRule="auto"/>
              <w:rPr>
                <w:rFonts w:ascii="Arial" w:hAnsi="Arial" w:cs="Arial"/>
                <w:b/>
                <w:bCs/>
              </w:rPr>
            </w:pPr>
            <w:r w:rsidRPr="00C055A4">
              <w:rPr>
                <w:rFonts w:ascii="Arial" w:hAnsi="Arial" w:cs="Arial"/>
                <w:bCs/>
              </w:rPr>
              <w:t>Demonstrable and significant leadership and senior management experience in a complex political environment at Chief Officer or equivalent level in a large and complex local authority or major public sector organisation (directly or indirectly) with the ability to hold influence and navigate strategic partnerships.</w:t>
            </w:r>
          </w:p>
          <w:p w:rsidR="0099741D" w:rsidRPr="00C055A4" w:rsidRDefault="0099741D" w:rsidP="0099741D">
            <w:pPr>
              <w:pStyle w:val="ListParagraph"/>
              <w:numPr>
                <w:ilvl w:val="0"/>
                <w:numId w:val="5"/>
              </w:numPr>
              <w:spacing w:after="0" w:line="240" w:lineRule="auto"/>
              <w:rPr>
                <w:rFonts w:ascii="Arial" w:hAnsi="Arial" w:cs="Arial"/>
                <w:b/>
                <w:bCs/>
              </w:rPr>
            </w:pPr>
            <w:r w:rsidRPr="00C055A4">
              <w:rPr>
                <w:rFonts w:ascii="Arial" w:hAnsi="Arial" w:cs="Arial"/>
                <w:bCs/>
              </w:rPr>
              <w:t>Proven track record of significant achievement at a strategic and corporate level including formulation of corporate objectives, policies and strategies within a large multi-disciplined organisation with comparable scope, responsibilities, budgets and resources.</w:t>
            </w:r>
          </w:p>
          <w:p w:rsidR="0099741D" w:rsidRPr="00C055A4" w:rsidRDefault="0099741D" w:rsidP="0099741D">
            <w:pPr>
              <w:pStyle w:val="ListParagraph"/>
              <w:numPr>
                <w:ilvl w:val="0"/>
                <w:numId w:val="5"/>
              </w:numPr>
              <w:spacing w:after="0" w:line="240" w:lineRule="auto"/>
              <w:rPr>
                <w:rFonts w:ascii="Arial" w:hAnsi="Arial" w:cs="Arial"/>
                <w:b/>
                <w:bCs/>
              </w:rPr>
            </w:pPr>
            <w:r w:rsidRPr="00C055A4">
              <w:rPr>
                <w:rFonts w:ascii="Arial" w:hAnsi="Arial" w:cs="Arial"/>
                <w:bCs/>
              </w:rPr>
              <w:t>Experience of building and managing effective strategic partnerships across diverse sectors.</w:t>
            </w:r>
          </w:p>
        </w:tc>
      </w:tr>
      <w:tr w:rsidR="0099741D" w:rsidRPr="00653931" w:rsidTr="00C417D8">
        <w:trPr>
          <w:trHeight w:val="491"/>
        </w:trPr>
        <w:tc>
          <w:tcPr>
            <w:tcW w:w="5000" w:type="pct"/>
            <w:vMerge/>
            <w:tcBorders>
              <w:top w:val="single" w:sz="8" w:space="0" w:color="A5A5A5"/>
              <w:left w:val="single" w:sz="8" w:space="0" w:color="A5A5A5"/>
              <w:bottom w:val="nil"/>
              <w:right w:val="single" w:sz="8" w:space="0" w:color="A5A5A5"/>
            </w:tcBorders>
            <w:shd w:val="clear" w:color="auto" w:fill="auto"/>
            <w:vAlign w:val="center"/>
            <w:hideMark/>
          </w:tcPr>
          <w:p w:rsidR="0099741D" w:rsidRPr="00C055A4" w:rsidRDefault="0099741D" w:rsidP="00C417D8">
            <w:pPr>
              <w:rPr>
                <w:rFonts w:eastAsia="Calibri" w:cs="Arial"/>
                <w:b/>
                <w:bCs/>
              </w:rPr>
            </w:pPr>
          </w:p>
        </w:tc>
      </w:tr>
      <w:tr w:rsidR="0099741D" w:rsidRPr="00653931" w:rsidTr="00C417D8">
        <w:trPr>
          <w:trHeight w:val="397"/>
        </w:trPr>
        <w:tc>
          <w:tcPr>
            <w:tcW w:w="5000" w:type="pct"/>
            <w:tcBorders>
              <w:top w:val="single" w:sz="8" w:space="0" w:color="9BBB59"/>
              <w:left w:val="single" w:sz="8" w:space="0" w:color="9BBB59"/>
              <w:bottom w:val="single" w:sz="8" w:space="0" w:color="9BBB59"/>
              <w:right w:val="single" w:sz="8" w:space="0" w:color="9BBB59"/>
            </w:tcBorders>
            <w:shd w:val="clear" w:color="auto" w:fill="auto"/>
            <w:hideMark/>
          </w:tcPr>
          <w:p w:rsidR="0099741D" w:rsidRPr="00C055A4" w:rsidRDefault="0099741D" w:rsidP="0099741D">
            <w:pPr>
              <w:spacing w:after="0"/>
              <w:rPr>
                <w:rFonts w:eastAsia="Calibri" w:cs="Arial"/>
                <w:b/>
                <w:bCs/>
              </w:rPr>
            </w:pPr>
            <w:r w:rsidRPr="00C055A4">
              <w:rPr>
                <w:rFonts w:eastAsia="Calibri" w:cs="Arial"/>
                <w:b/>
                <w:bCs/>
              </w:rPr>
              <w:t>Occupational Skills</w:t>
            </w:r>
          </w:p>
          <w:p w:rsidR="0099741D" w:rsidRPr="00C055A4" w:rsidRDefault="0099741D" w:rsidP="0099741D">
            <w:pPr>
              <w:numPr>
                <w:ilvl w:val="0"/>
                <w:numId w:val="20"/>
              </w:numPr>
              <w:spacing w:after="0" w:line="240" w:lineRule="auto"/>
              <w:rPr>
                <w:rFonts w:eastAsia="Calibri" w:cs="Arial"/>
                <w:b/>
                <w:bCs/>
              </w:rPr>
            </w:pPr>
            <w:r w:rsidRPr="00C055A4">
              <w:rPr>
                <w:rFonts w:eastAsia="Calibri" w:cs="Arial"/>
                <w:bCs/>
              </w:rPr>
              <w:t>Have strategic vision and focus on performance with the ability to think creatively and innovatively to set challenging objectives and targets.</w:t>
            </w:r>
          </w:p>
          <w:p w:rsidR="0099741D" w:rsidRPr="00C055A4" w:rsidRDefault="0099741D" w:rsidP="0099741D">
            <w:pPr>
              <w:numPr>
                <w:ilvl w:val="0"/>
                <w:numId w:val="20"/>
              </w:numPr>
              <w:spacing w:after="0" w:line="240" w:lineRule="auto"/>
              <w:rPr>
                <w:rFonts w:eastAsia="Calibri" w:cs="Arial"/>
                <w:b/>
                <w:bCs/>
              </w:rPr>
            </w:pPr>
            <w:r w:rsidRPr="00C055A4">
              <w:rPr>
                <w:rFonts w:eastAsia="Calibri" w:cs="Arial"/>
                <w:bCs/>
              </w:rPr>
              <w:t>Determine and maintain the pace of change and deliver improved services within a pressurised and challenging financial context.</w:t>
            </w:r>
          </w:p>
          <w:p w:rsidR="0099741D" w:rsidRPr="00C055A4" w:rsidRDefault="0099741D" w:rsidP="0099741D">
            <w:pPr>
              <w:numPr>
                <w:ilvl w:val="0"/>
                <w:numId w:val="20"/>
              </w:numPr>
              <w:spacing w:after="0" w:line="240" w:lineRule="auto"/>
              <w:rPr>
                <w:rFonts w:eastAsia="Calibri" w:cs="Arial"/>
                <w:b/>
                <w:bCs/>
              </w:rPr>
            </w:pPr>
            <w:r w:rsidRPr="00C055A4">
              <w:rPr>
                <w:rFonts w:eastAsia="Calibri" w:cs="Arial"/>
                <w:bCs/>
              </w:rPr>
              <w:t>Have excellent financial management skills with the ability to interpret financial and management information and in a partnership context, ensure the delivery of council services within budget constraints.</w:t>
            </w:r>
          </w:p>
          <w:p w:rsidR="0099741D" w:rsidRPr="00C055A4" w:rsidRDefault="0099741D" w:rsidP="0099741D">
            <w:pPr>
              <w:numPr>
                <w:ilvl w:val="0"/>
                <w:numId w:val="20"/>
              </w:numPr>
              <w:spacing w:after="0" w:line="240" w:lineRule="auto"/>
              <w:rPr>
                <w:rFonts w:eastAsia="Calibri" w:cs="Arial"/>
                <w:b/>
                <w:bCs/>
              </w:rPr>
            </w:pPr>
            <w:r w:rsidRPr="00C055A4">
              <w:rPr>
                <w:rFonts w:eastAsia="Calibri" w:cs="Arial"/>
                <w:bCs/>
              </w:rPr>
              <w:t>Have outstanding diplomatic, leadership and influencing skills as an effective and persuasive communicator with the ability to relate to people at all levels within the council and externally, including the media, partners, government and other outside agencies.</w:t>
            </w:r>
          </w:p>
          <w:p w:rsidR="0099741D" w:rsidRPr="00C055A4" w:rsidRDefault="0099741D" w:rsidP="0099741D">
            <w:pPr>
              <w:numPr>
                <w:ilvl w:val="0"/>
                <w:numId w:val="20"/>
              </w:numPr>
              <w:spacing w:after="0" w:line="240" w:lineRule="auto"/>
              <w:rPr>
                <w:rFonts w:eastAsia="Calibri" w:cs="Arial"/>
                <w:b/>
                <w:bCs/>
              </w:rPr>
            </w:pPr>
            <w:r w:rsidRPr="00C055A4">
              <w:rPr>
                <w:rFonts w:eastAsia="Calibri" w:cs="Arial"/>
                <w:bCs/>
              </w:rPr>
              <w:t>Display commercial/business astuteness and entrepreneurialism; with the ability to gain and sustain community/customer confidence and deliver innovative solutions.</w:t>
            </w:r>
          </w:p>
          <w:p w:rsidR="0099741D" w:rsidRPr="00C055A4" w:rsidRDefault="0099741D" w:rsidP="0099741D">
            <w:pPr>
              <w:numPr>
                <w:ilvl w:val="0"/>
                <w:numId w:val="20"/>
              </w:numPr>
              <w:spacing w:after="0" w:line="240" w:lineRule="auto"/>
              <w:rPr>
                <w:rFonts w:eastAsia="Calibri" w:cs="Arial"/>
                <w:b/>
                <w:bCs/>
                <w:i/>
              </w:rPr>
            </w:pPr>
            <w:r w:rsidRPr="00C055A4">
              <w:rPr>
                <w:rFonts w:eastAsia="Calibri" w:cs="Arial"/>
                <w:bCs/>
              </w:rPr>
              <w:t>Demonstrate a high degree of political awareness and the ability to effectively advise and support Members and work closely with all councillors, local organisations and communities.</w:t>
            </w:r>
          </w:p>
        </w:tc>
      </w:tr>
      <w:tr w:rsidR="0099741D" w:rsidRPr="00653931" w:rsidTr="00C417D8">
        <w:trPr>
          <w:trHeight w:val="397"/>
        </w:trPr>
        <w:tc>
          <w:tcPr>
            <w:tcW w:w="5000" w:type="pct"/>
            <w:tcBorders>
              <w:top w:val="nil"/>
              <w:left w:val="single" w:sz="8" w:space="0" w:color="A5A5A5"/>
              <w:bottom w:val="nil"/>
              <w:right w:val="single" w:sz="8" w:space="0" w:color="A5A5A5"/>
            </w:tcBorders>
            <w:shd w:val="clear" w:color="auto" w:fill="auto"/>
            <w:vAlign w:val="center"/>
            <w:hideMark/>
          </w:tcPr>
          <w:p w:rsidR="0099741D" w:rsidRPr="00C055A4" w:rsidRDefault="0099741D" w:rsidP="0099741D">
            <w:pPr>
              <w:spacing w:after="0"/>
              <w:rPr>
                <w:rFonts w:eastAsia="Calibri" w:cs="Arial"/>
                <w:b/>
                <w:bCs/>
              </w:rPr>
            </w:pPr>
            <w:r w:rsidRPr="00C055A4">
              <w:rPr>
                <w:rFonts w:eastAsia="Calibri" w:cs="Arial"/>
                <w:b/>
                <w:bCs/>
              </w:rPr>
              <w:t xml:space="preserve">Behaviours </w:t>
            </w:r>
          </w:p>
          <w:p w:rsidR="0099741D" w:rsidRPr="00C055A4" w:rsidRDefault="0099741D" w:rsidP="0099741D">
            <w:pPr>
              <w:numPr>
                <w:ilvl w:val="0"/>
                <w:numId w:val="20"/>
              </w:numPr>
              <w:spacing w:after="0" w:line="240" w:lineRule="auto"/>
              <w:rPr>
                <w:rFonts w:eastAsia="Calibri" w:cs="Arial"/>
                <w:b/>
                <w:bCs/>
              </w:rPr>
            </w:pPr>
            <w:r w:rsidRPr="00C055A4">
              <w:rPr>
                <w:rFonts w:eastAsia="Calibri" w:cs="Arial"/>
                <w:bCs/>
              </w:rPr>
              <w:t xml:space="preserve">Demonstrate a collaborative, inclusive personal style, highly effective interpersonal skills including strong emotional intelligence; and highly effective presentational skills. </w:t>
            </w:r>
          </w:p>
          <w:p w:rsidR="0099741D" w:rsidRPr="00C055A4" w:rsidRDefault="0099741D" w:rsidP="0099741D">
            <w:pPr>
              <w:numPr>
                <w:ilvl w:val="0"/>
                <w:numId w:val="20"/>
              </w:numPr>
              <w:spacing w:after="0" w:line="240" w:lineRule="auto"/>
              <w:rPr>
                <w:rFonts w:eastAsia="Calibri" w:cs="Arial"/>
                <w:b/>
                <w:bCs/>
              </w:rPr>
            </w:pPr>
            <w:r w:rsidRPr="00C055A4">
              <w:rPr>
                <w:rFonts w:eastAsia="Calibri" w:cs="Arial"/>
                <w:bCs/>
              </w:rPr>
              <w:t xml:space="preserve">Operate with the highest levels of integrity and a strong moral purpose and the ability to work within the constraints of a publicly funded service. </w:t>
            </w:r>
          </w:p>
          <w:p w:rsidR="0099741D" w:rsidRPr="00C055A4" w:rsidRDefault="0099741D" w:rsidP="0099741D">
            <w:pPr>
              <w:numPr>
                <w:ilvl w:val="0"/>
                <w:numId w:val="20"/>
              </w:numPr>
              <w:spacing w:after="0" w:line="240" w:lineRule="auto"/>
              <w:rPr>
                <w:rFonts w:eastAsia="Calibri" w:cs="Arial"/>
                <w:b/>
                <w:bCs/>
              </w:rPr>
            </w:pPr>
            <w:r w:rsidRPr="00C055A4">
              <w:rPr>
                <w:rFonts w:eastAsia="Calibri" w:cs="Arial"/>
                <w:bCs/>
              </w:rPr>
              <w:t>Ethical working</w:t>
            </w:r>
          </w:p>
        </w:tc>
      </w:tr>
      <w:tr w:rsidR="0099741D" w:rsidRPr="00653931" w:rsidTr="00C417D8">
        <w:trPr>
          <w:trHeight w:val="397"/>
        </w:trPr>
        <w:tc>
          <w:tcPr>
            <w:tcW w:w="5000" w:type="pct"/>
            <w:tcBorders>
              <w:top w:val="single" w:sz="8" w:space="0" w:color="9BBB59"/>
              <w:left w:val="single" w:sz="8" w:space="0" w:color="9BBB59"/>
              <w:bottom w:val="single" w:sz="8" w:space="0" w:color="9BBB59"/>
              <w:right w:val="single" w:sz="8" w:space="0" w:color="9BBB59"/>
            </w:tcBorders>
            <w:shd w:val="clear" w:color="auto" w:fill="auto"/>
            <w:hideMark/>
          </w:tcPr>
          <w:p w:rsidR="0099741D" w:rsidRPr="00C055A4" w:rsidRDefault="0099741D" w:rsidP="0099741D">
            <w:pPr>
              <w:spacing w:after="0"/>
              <w:rPr>
                <w:rFonts w:eastAsia="Calibri" w:cs="Arial"/>
                <w:b/>
                <w:bCs/>
              </w:rPr>
            </w:pPr>
            <w:r w:rsidRPr="00C055A4">
              <w:rPr>
                <w:rFonts w:eastAsia="Calibri" w:cs="Arial"/>
                <w:b/>
                <w:bCs/>
              </w:rPr>
              <w:t>Professional Qualifications</w:t>
            </w:r>
          </w:p>
          <w:p w:rsidR="0099741D" w:rsidRPr="00C055A4" w:rsidRDefault="0099741D" w:rsidP="0099741D">
            <w:pPr>
              <w:spacing w:after="0"/>
              <w:rPr>
                <w:rFonts w:eastAsia="Calibri" w:cs="Arial"/>
                <w:b/>
                <w:bCs/>
              </w:rPr>
            </w:pPr>
            <w:r w:rsidRPr="00C055A4">
              <w:rPr>
                <w:rFonts w:eastAsia="Calibri" w:cs="Arial"/>
                <w:bCs/>
              </w:rPr>
              <w:t>Degree or recognised professional/management qualification or equivalent.</w:t>
            </w:r>
          </w:p>
        </w:tc>
      </w:tr>
      <w:tr w:rsidR="0099741D" w:rsidRPr="00653931" w:rsidTr="00C417D8">
        <w:trPr>
          <w:trHeight w:val="397"/>
        </w:trPr>
        <w:tc>
          <w:tcPr>
            <w:tcW w:w="5000" w:type="pct"/>
            <w:tcBorders>
              <w:top w:val="nil"/>
              <w:left w:val="single" w:sz="8" w:space="0" w:color="A5A5A5"/>
              <w:bottom w:val="single" w:sz="8" w:space="0" w:color="A5A5A5"/>
              <w:right w:val="single" w:sz="8" w:space="0" w:color="A5A5A5"/>
            </w:tcBorders>
            <w:shd w:val="clear" w:color="auto" w:fill="auto"/>
            <w:hideMark/>
          </w:tcPr>
          <w:p w:rsidR="0099741D" w:rsidRPr="00C055A4" w:rsidRDefault="0099741D" w:rsidP="0099741D">
            <w:pPr>
              <w:spacing w:after="0"/>
              <w:rPr>
                <w:rFonts w:eastAsia="Calibri" w:cs="Arial"/>
                <w:b/>
                <w:bCs/>
              </w:rPr>
            </w:pPr>
            <w:r w:rsidRPr="00C055A4">
              <w:rPr>
                <w:rFonts w:eastAsia="Calibri" w:cs="Arial"/>
                <w:b/>
                <w:bCs/>
              </w:rPr>
              <w:t>Other Requirements</w:t>
            </w:r>
          </w:p>
          <w:p w:rsidR="0099741D" w:rsidRPr="00C055A4" w:rsidRDefault="0099741D" w:rsidP="0099741D">
            <w:pPr>
              <w:numPr>
                <w:ilvl w:val="0"/>
                <w:numId w:val="7"/>
              </w:numPr>
              <w:spacing w:after="0" w:line="240" w:lineRule="auto"/>
              <w:rPr>
                <w:rFonts w:eastAsia="Calibri" w:cs="Arial"/>
                <w:b/>
                <w:bCs/>
              </w:rPr>
            </w:pPr>
            <w:r w:rsidRPr="00C055A4">
              <w:rPr>
                <w:rFonts w:eastAsia="Calibri" w:cs="Arial"/>
                <w:bCs/>
              </w:rPr>
              <w:t>Be pro-active in anticipating and responding dynamically to the challenge of change, particularly in terms of efficiencies.</w:t>
            </w:r>
          </w:p>
          <w:p w:rsidR="0099741D" w:rsidRPr="00C055A4" w:rsidRDefault="0099741D" w:rsidP="0099741D">
            <w:pPr>
              <w:numPr>
                <w:ilvl w:val="0"/>
                <w:numId w:val="7"/>
              </w:numPr>
              <w:spacing w:after="0" w:line="240" w:lineRule="auto"/>
              <w:rPr>
                <w:rFonts w:eastAsia="Calibri" w:cs="Arial"/>
                <w:b/>
                <w:bCs/>
              </w:rPr>
            </w:pPr>
            <w:r w:rsidRPr="00C055A4">
              <w:rPr>
                <w:rFonts w:eastAsia="Calibri" w:cs="Arial"/>
                <w:bCs/>
              </w:rPr>
              <w:t>Show a commitment to the Council’s individual and partnership vision, objectives and key delivery targets.</w:t>
            </w:r>
          </w:p>
          <w:p w:rsidR="0099741D" w:rsidRPr="00C055A4" w:rsidRDefault="0099741D" w:rsidP="0099741D">
            <w:pPr>
              <w:numPr>
                <w:ilvl w:val="0"/>
                <w:numId w:val="7"/>
              </w:numPr>
              <w:tabs>
                <w:tab w:val="num" w:pos="432"/>
              </w:tabs>
              <w:spacing w:after="0" w:line="240" w:lineRule="auto"/>
              <w:rPr>
                <w:rFonts w:eastAsia="Calibri" w:cs="Arial"/>
                <w:b/>
                <w:bCs/>
              </w:rPr>
            </w:pPr>
            <w:r w:rsidRPr="00C055A4">
              <w:rPr>
                <w:rFonts w:eastAsia="Calibri" w:cs="Arial"/>
                <w:bCs/>
              </w:rPr>
              <w:t>Ability to travel across the County and nationally.</w:t>
            </w:r>
          </w:p>
          <w:p w:rsidR="0099741D" w:rsidRPr="0099741D" w:rsidRDefault="0099741D" w:rsidP="0099741D">
            <w:pPr>
              <w:numPr>
                <w:ilvl w:val="0"/>
                <w:numId w:val="7"/>
              </w:numPr>
              <w:tabs>
                <w:tab w:val="num" w:pos="432"/>
              </w:tabs>
              <w:spacing w:after="0" w:line="240" w:lineRule="auto"/>
              <w:rPr>
                <w:rFonts w:eastAsia="Calibri" w:cs="Arial"/>
                <w:b/>
                <w:bCs/>
              </w:rPr>
            </w:pPr>
            <w:r w:rsidRPr="00C055A4">
              <w:rPr>
                <w:rFonts w:eastAsia="Calibri" w:cs="Arial"/>
                <w:bCs/>
              </w:rPr>
              <w:t>Ability to attend meetings outside of normal business hours</w:t>
            </w:r>
          </w:p>
        </w:tc>
      </w:tr>
      <w:tr w:rsidR="0099741D" w:rsidRPr="00C055A4" w:rsidTr="00C417D8">
        <w:tblPrEx>
          <w:tblBorders>
            <w:top w:val="single" w:sz="8" w:space="0" w:color="F79646"/>
            <w:left w:val="single" w:sz="8" w:space="0" w:color="F79646"/>
            <w:bottom w:val="single" w:sz="8" w:space="0" w:color="F79646"/>
            <w:right w:val="single" w:sz="8" w:space="0" w:color="F79646"/>
          </w:tblBorders>
        </w:tblPrEx>
        <w:trPr>
          <w:trHeight w:val="397"/>
        </w:trPr>
        <w:tc>
          <w:tcPr>
            <w:tcW w:w="5000" w:type="pct"/>
            <w:shd w:val="clear" w:color="auto" w:fill="8496B0"/>
          </w:tcPr>
          <w:p w:rsidR="0099741D" w:rsidRPr="00C055A4" w:rsidRDefault="0099741D" w:rsidP="00C417D8">
            <w:pPr>
              <w:rPr>
                <w:rFonts w:eastAsia="Calibri" w:cs="Arial"/>
                <w:b/>
                <w:bCs/>
                <w:color w:val="FFFFFF"/>
                <w:sz w:val="28"/>
                <w:szCs w:val="28"/>
              </w:rPr>
            </w:pPr>
            <w:r w:rsidRPr="00C055A4">
              <w:rPr>
                <w:rFonts w:eastAsia="Calibri" w:cs="Arial"/>
                <w:b/>
                <w:bCs/>
                <w:color w:val="FFFFFF"/>
                <w:sz w:val="28"/>
                <w:szCs w:val="28"/>
              </w:rPr>
              <w:t>Structure</w:t>
            </w:r>
          </w:p>
        </w:tc>
      </w:tr>
      <w:tr w:rsidR="0099741D" w:rsidRPr="00C055A4" w:rsidTr="0099741D">
        <w:tblPrEx>
          <w:tblBorders>
            <w:top w:val="single" w:sz="8" w:space="0" w:color="F79646"/>
            <w:left w:val="single" w:sz="8" w:space="0" w:color="F79646"/>
            <w:bottom w:val="single" w:sz="8" w:space="0" w:color="F79646"/>
            <w:right w:val="single" w:sz="8" w:space="0" w:color="F79646"/>
          </w:tblBorders>
        </w:tblPrEx>
        <w:trPr>
          <w:trHeight w:val="508"/>
        </w:trPr>
        <w:tc>
          <w:tcPr>
            <w:tcW w:w="5000" w:type="pct"/>
            <w:tcBorders>
              <w:top w:val="single" w:sz="8" w:space="0" w:color="F79646"/>
              <w:left w:val="single" w:sz="8" w:space="0" w:color="F79646"/>
              <w:bottom w:val="single" w:sz="8" w:space="0" w:color="F79646"/>
              <w:right w:val="single" w:sz="8" w:space="0" w:color="F79646"/>
            </w:tcBorders>
            <w:shd w:val="clear" w:color="auto" w:fill="auto"/>
          </w:tcPr>
          <w:p w:rsidR="0099741D" w:rsidRPr="0099741D" w:rsidRDefault="0099741D" w:rsidP="00C417D8">
            <w:pPr>
              <w:rPr>
                <w:rFonts w:eastAsia="Calibri" w:cs="Arial"/>
                <w:bCs/>
              </w:rPr>
            </w:pPr>
            <w:r w:rsidRPr="00C055A4">
              <w:rPr>
                <w:rFonts w:eastAsia="Calibri" w:cs="Arial"/>
                <w:bCs/>
              </w:rPr>
              <w:t xml:space="preserve">If successful the post holder will be instrumental in shaping the Senior Leadership Team for the Council, therefore the structure is </w:t>
            </w:r>
            <w:r>
              <w:rPr>
                <w:rFonts w:eastAsia="Calibri" w:cs="Arial"/>
                <w:bCs/>
              </w:rPr>
              <w:t xml:space="preserve">not yet available. </w:t>
            </w:r>
          </w:p>
        </w:tc>
      </w:tr>
    </w:tbl>
    <w:p w:rsidR="00D4711D" w:rsidRPr="0099741D" w:rsidRDefault="00D4711D" w:rsidP="0099741D"/>
    <w:sectPr w:rsidR="00D4711D" w:rsidRPr="0099741D" w:rsidSect="00CF2855">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269"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B4C" w:rsidRDefault="00992B4C" w:rsidP="00A84A39">
      <w:pPr>
        <w:spacing w:after="0" w:line="240" w:lineRule="auto"/>
      </w:pPr>
      <w:r>
        <w:separator/>
      </w:r>
    </w:p>
  </w:endnote>
  <w:endnote w:type="continuationSeparator" w:id="0">
    <w:p w:rsidR="00992B4C" w:rsidRDefault="00992B4C"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028" w:rsidRDefault="006870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DEB" w:rsidRDefault="00A10DEB">
    <w:pPr>
      <w:pStyle w:val="Footer"/>
    </w:pPr>
  </w:p>
  <w:p w:rsidR="00A10DEB" w:rsidRDefault="00A10DEB">
    <w:pPr>
      <w:pStyle w:val="Footer"/>
    </w:pPr>
    <w:r>
      <w:rPr>
        <w:noProof/>
        <w:lang w:eastAsia="en-GB"/>
      </w:rPr>
      <mc:AlternateContent>
        <mc:Choice Requires="wps">
          <w:drawing>
            <wp:anchor distT="0" distB="0" distL="114300" distR="114300" simplePos="0" relativeHeight="251672576" behindDoc="0" locked="0" layoutInCell="0" allowOverlap="1" wp14:anchorId="05702B28" wp14:editId="3B34632D">
              <wp:simplePos x="0" y="0"/>
              <wp:positionH relativeFrom="page">
                <wp:posOffset>0</wp:posOffset>
              </wp:positionH>
              <wp:positionV relativeFrom="page">
                <wp:posOffset>10228580</wp:posOffset>
              </wp:positionV>
              <wp:extent cx="7560310" cy="273050"/>
              <wp:effectExtent l="0" t="0" r="0" b="12700"/>
              <wp:wrapNone/>
              <wp:docPr id="2" name="MSIPCM6b7a49e99786fa6fb22f38e0"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10DEB" w:rsidRPr="00C434B4" w:rsidRDefault="00A10DEB" w:rsidP="00C434B4">
                          <w:pPr>
                            <w:spacing w:after="0"/>
                            <w:jc w:val="center"/>
                            <w:rPr>
                              <w:rFonts w:ascii="Calibri" w:hAnsi="Calibri" w:cs="Calibri"/>
                              <w:color w:val="FF0000"/>
                              <w:sz w:val="20"/>
                            </w:rPr>
                          </w:pPr>
                          <w:r w:rsidRPr="00C434B4">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702B28" id="_x0000_t202" coordsize="21600,21600" o:spt="202" path="m,l,21600r21600,l21600,xe">
              <v:stroke joinstyle="miter"/>
              <v:path gradientshapeok="t" o:connecttype="rect"/>
            </v:shapetype>
            <v:shape id="MSIPCM6b7a49e99786fa6fb22f38e0" o:spid="_x0000_s1026" type="#_x0000_t202" alt="{&quot;HashCode&quot;:-27485075,&quot;Height&quot;:841.0,&quot;Width&quot;:595.0,&quot;Placement&quot;:&quot;Footer&quot;,&quot;Index&quot;:&quot;Primary&quot;,&quot;Section&quot;:1,&quot;Top&quot;:0.0,&quot;Left&quot;:0.0}" style="position:absolute;margin-left:0;margin-top:805.4pt;width:595.3pt;height:21.5pt;z-index:2516725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" o:allowincell="f" filled="f" stroked="f" strokeweight=".5pt">
              <v:textbox inset=",0,,0">
                <w:txbxContent>
                  <w:p w:rsidR="00A10DEB" w:rsidRPr="00C434B4" w:rsidRDefault="00A10DEB" w:rsidP="00C434B4">
                    <w:pPr>
                      <w:spacing w:after="0"/>
                      <w:jc w:val="center"/>
                      <w:rPr>
                        <w:rFonts w:ascii="Calibri" w:hAnsi="Calibri" w:cs="Calibri"/>
                        <w:color w:val="FF0000"/>
                        <w:sz w:val="20"/>
                      </w:rPr>
                    </w:pPr>
                    <w:r w:rsidRPr="00C434B4">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DEB" w:rsidRDefault="00A10DEB">
    <w:pPr>
      <w:pStyle w:val="Footer"/>
    </w:pPr>
    <w:r>
      <w:rPr>
        <w:noProof/>
        <w:lang w:eastAsia="en-GB"/>
      </w:rPr>
      <mc:AlternateContent>
        <mc:Choice Requires="wps">
          <w:drawing>
            <wp:anchor distT="0" distB="0" distL="114300" distR="114300" simplePos="0" relativeHeight="251673600" behindDoc="0" locked="0" layoutInCell="0" allowOverlap="1" wp14:anchorId="61E7EFF7" wp14:editId="19EDC9BF">
              <wp:simplePos x="0" y="0"/>
              <wp:positionH relativeFrom="page">
                <wp:posOffset>0</wp:posOffset>
              </wp:positionH>
              <wp:positionV relativeFrom="page">
                <wp:posOffset>10228580</wp:posOffset>
              </wp:positionV>
              <wp:extent cx="7560310" cy="273050"/>
              <wp:effectExtent l="0" t="0" r="0" b="12700"/>
              <wp:wrapNone/>
              <wp:docPr id="3" name="MSIPCM170b429ebc9aefcab8f07055" descr="{&quot;HashCode&quot;:-2748507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10DEB" w:rsidRPr="00C434B4" w:rsidRDefault="00A10DEB" w:rsidP="00C434B4">
                          <w:pPr>
                            <w:spacing w:after="0"/>
                            <w:jc w:val="center"/>
                            <w:rPr>
                              <w:rFonts w:ascii="Calibri" w:hAnsi="Calibri" w:cs="Calibri"/>
                              <w:color w:val="FF0000"/>
                              <w:sz w:val="20"/>
                            </w:rPr>
                          </w:pPr>
                          <w:r w:rsidRPr="00C434B4">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E7EFF7" id="_x0000_t202" coordsize="21600,21600" o:spt="202" path="m,l,21600r21600,l21600,xe">
              <v:stroke joinstyle="miter"/>
              <v:path gradientshapeok="t" o:connecttype="rect"/>
            </v:shapetype>
            <v:shape id="MSIPCM170b429ebc9aefcab8f07055" o:spid="_x0000_s1027" type="#_x0000_t202" alt="{&quot;HashCode&quot;:-27485075,&quot;Height&quot;:841.0,&quot;Width&quot;:595.0,&quot;Placement&quot;:&quot;Footer&quot;,&quot;Index&quot;:&quot;FirstPage&quot;,&quot;Section&quot;:1,&quot;Top&quot;:0.0,&quot;Left&quot;:0.0}" style="position:absolute;margin-left:0;margin-top:805.4pt;width:595.3pt;height:21.5pt;z-index:2516736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" o:allowincell="f" filled="f" stroked="f" strokeweight=".5pt">
              <v:textbox inset=",0,,0">
                <w:txbxContent>
                  <w:p w:rsidR="00A10DEB" w:rsidRPr="00C434B4" w:rsidRDefault="00A10DEB" w:rsidP="00C434B4">
                    <w:pPr>
                      <w:spacing w:after="0"/>
                      <w:jc w:val="center"/>
                      <w:rPr>
                        <w:rFonts w:ascii="Calibri" w:hAnsi="Calibri" w:cs="Calibri"/>
                        <w:color w:val="FF0000"/>
                        <w:sz w:val="20"/>
                      </w:rPr>
                    </w:pPr>
                    <w:r w:rsidRPr="00C434B4">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B4C" w:rsidRDefault="00992B4C" w:rsidP="00A84A39">
      <w:pPr>
        <w:spacing w:after="0" w:line="240" w:lineRule="auto"/>
      </w:pPr>
      <w:r>
        <w:separator/>
      </w:r>
    </w:p>
  </w:footnote>
  <w:footnote w:type="continuationSeparator" w:id="0">
    <w:p w:rsidR="00992B4C" w:rsidRDefault="00992B4C"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DEB" w:rsidRDefault="00992B4C">
    <w:pPr>
      <w:pStyle w:val="Header"/>
    </w:pPr>
    <w:r>
      <w:rPr>
        <w:noProof/>
        <w:lang w:eastAsia="en-GB"/>
      </w:rPr>
      <w:pict w14:anchorId="45CA61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2053" type="#_x0000_t75" style="position:absolute;margin-left:0;margin-top:0;width:595.2pt;height:841.9pt;z-index:-251650048;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DEB" w:rsidRPr="0055096A" w:rsidRDefault="00992B4C" w:rsidP="0055096A">
    <w:pPr>
      <w:pStyle w:val="Header"/>
      <w:spacing w:before="80"/>
      <w:rPr>
        <w:rFonts w:cs="Arial"/>
        <w:color w:val="0055A4"/>
      </w:rPr>
    </w:pPr>
    <w:r>
      <w:rPr>
        <w:rFonts w:cs="Arial"/>
        <w:noProof/>
        <w:color w:val="0055A4"/>
        <w:lang w:eastAsia="en-GB"/>
      </w:rPr>
      <w:pict w14:anchorId="0005F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5" o:spid="_x0000_s2054" type="#_x0000_t75" style="position:absolute;margin-left:-42.65pt;margin-top:-113.5pt;width:595.2pt;height:841.9pt;z-index:-251649024;mso-position-horizontal-relative:margin;mso-position-vertical-relative:margin" o:allowincell="f">
          <v:imagedata r:id="rId1" o:title="84884 Pauls LGR Unitary A4 portrait background"/>
          <w10:wrap anchorx="margin" anchory="margin"/>
        </v:shape>
      </w:pict>
    </w:r>
    <w:r w:rsidR="00A10DEB">
      <w:rPr>
        <w:rFonts w:cs="Arial"/>
        <w:noProof/>
        <w:color w:val="0055A4"/>
        <w:lang w:eastAsia="en-GB"/>
      </w:rPr>
      <w:drawing>
        <wp:anchor distT="0" distB="0" distL="114300" distR="114300" simplePos="0" relativeHeight="251664384" behindDoc="1" locked="0" layoutInCell="1" allowOverlap="1" wp14:anchorId="007E4DB8" wp14:editId="08782D58">
          <wp:simplePos x="508000" y="406400"/>
          <wp:positionH relativeFrom="page">
            <wp:align>center</wp:align>
          </wp:positionH>
          <wp:positionV relativeFrom="page">
            <wp:align>center</wp:align>
          </wp:positionV>
          <wp:extent cx="10724400" cy="7581600"/>
          <wp:effectExtent l="0" t="0" r="1270"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DEB" w:rsidRDefault="00992B4C">
    <w:pPr>
      <w:pStyle w:val="Header"/>
    </w:pPr>
    <w:r>
      <w:rPr>
        <w:noProof/>
        <w:lang w:eastAsia="en-GB"/>
      </w:rPr>
      <w:pict w14:anchorId="63CD9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3" o:spid="_x0000_s2052" type="#_x0000_t75" style="position:absolute;margin-left:-42.65pt;margin-top:-112.45pt;width:595.2pt;height:841.9pt;z-index:-251651072;mso-position-horizontal-relative:margin;mso-position-vertical-relative:margin" o:allowincell="f">
          <v:imagedata r:id="rId1" o:title="84884 Pauls LGR Unitary A4 portrai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21D58"/>
    <w:multiLevelType w:val="hybridMultilevel"/>
    <w:tmpl w:val="DA36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B2EAB"/>
    <w:multiLevelType w:val="multilevel"/>
    <w:tmpl w:val="2FF0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895221"/>
    <w:multiLevelType w:val="hybridMultilevel"/>
    <w:tmpl w:val="F63C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1" w15:restartNumberingAfterBreak="0">
    <w:nsid w:val="385D112A"/>
    <w:multiLevelType w:val="hybridMultilevel"/>
    <w:tmpl w:val="3A24C7FA"/>
    <w:lvl w:ilvl="0" w:tplc="085AD0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2512FC"/>
    <w:multiLevelType w:val="hybridMultilevel"/>
    <w:tmpl w:val="0864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726116"/>
    <w:multiLevelType w:val="hybridMultilevel"/>
    <w:tmpl w:val="A8F68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95F05"/>
    <w:multiLevelType w:val="hybridMultilevel"/>
    <w:tmpl w:val="8968F4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ED5172"/>
    <w:multiLevelType w:val="hybridMultilevel"/>
    <w:tmpl w:val="A184F6D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6"/>
  </w:num>
  <w:num w:numId="3">
    <w:abstractNumId w:val="7"/>
  </w:num>
  <w:num w:numId="4">
    <w:abstractNumId w:val="8"/>
  </w:num>
  <w:num w:numId="5">
    <w:abstractNumId w:val="18"/>
  </w:num>
  <w:num w:numId="6">
    <w:abstractNumId w:val="10"/>
  </w:num>
  <w:num w:numId="7">
    <w:abstractNumId w:val="12"/>
  </w:num>
  <w:num w:numId="8">
    <w:abstractNumId w:val="1"/>
  </w:num>
  <w:num w:numId="9">
    <w:abstractNumId w:val="17"/>
  </w:num>
  <w:num w:numId="10">
    <w:abstractNumId w:val="3"/>
  </w:num>
  <w:num w:numId="11">
    <w:abstractNumId w:val="9"/>
  </w:num>
  <w:num w:numId="12">
    <w:abstractNumId w:val="0"/>
  </w:num>
  <w:num w:numId="13">
    <w:abstractNumId w:val="2"/>
  </w:num>
  <w:num w:numId="14">
    <w:abstractNumId w:val="16"/>
  </w:num>
  <w:num w:numId="15">
    <w:abstractNumId w:val="4"/>
  </w:num>
  <w:num w:numId="16">
    <w:abstractNumId w:val="5"/>
  </w:num>
  <w:num w:numId="17">
    <w:abstractNumId w:val="11"/>
  </w:num>
  <w:num w:numId="18">
    <w:abstractNumId w:val="8"/>
  </w:num>
  <w:num w:numId="19">
    <w:abstractNumId w:val="18"/>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25"/>
    <w:rsid w:val="00033E6D"/>
    <w:rsid w:val="000A71AD"/>
    <w:rsid w:val="000C1DAD"/>
    <w:rsid w:val="0011035A"/>
    <w:rsid w:val="00112560"/>
    <w:rsid w:val="00140F1E"/>
    <w:rsid w:val="0015549D"/>
    <w:rsid w:val="001637DD"/>
    <w:rsid w:val="0017393A"/>
    <w:rsid w:val="00175325"/>
    <w:rsid w:val="00182DAD"/>
    <w:rsid w:val="001A5B22"/>
    <w:rsid w:val="001C66B5"/>
    <w:rsid w:val="001F0951"/>
    <w:rsid w:val="00251878"/>
    <w:rsid w:val="00297BB1"/>
    <w:rsid w:val="002A1FB4"/>
    <w:rsid w:val="002C38D5"/>
    <w:rsid w:val="002C7132"/>
    <w:rsid w:val="002E3B97"/>
    <w:rsid w:val="00316D64"/>
    <w:rsid w:val="003362B1"/>
    <w:rsid w:val="003479AB"/>
    <w:rsid w:val="0035125D"/>
    <w:rsid w:val="003709C0"/>
    <w:rsid w:val="00402C9C"/>
    <w:rsid w:val="00436712"/>
    <w:rsid w:val="004672AF"/>
    <w:rsid w:val="004819D1"/>
    <w:rsid w:val="004A1109"/>
    <w:rsid w:val="004D6C7D"/>
    <w:rsid w:val="005331AE"/>
    <w:rsid w:val="0055096A"/>
    <w:rsid w:val="00551E84"/>
    <w:rsid w:val="005731B1"/>
    <w:rsid w:val="005D4246"/>
    <w:rsid w:val="0065248F"/>
    <w:rsid w:val="00653931"/>
    <w:rsid w:val="00665BA6"/>
    <w:rsid w:val="00671BF8"/>
    <w:rsid w:val="00687028"/>
    <w:rsid w:val="006A2363"/>
    <w:rsid w:val="006C0C79"/>
    <w:rsid w:val="006D7BAF"/>
    <w:rsid w:val="0070480A"/>
    <w:rsid w:val="007150BD"/>
    <w:rsid w:val="00785599"/>
    <w:rsid w:val="007A3A92"/>
    <w:rsid w:val="007B65DF"/>
    <w:rsid w:val="007B6F73"/>
    <w:rsid w:val="007C44B9"/>
    <w:rsid w:val="007C51C4"/>
    <w:rsid w:val="00841894"/>
    <w:rsid w:val="00861932"/>
    <w:rsid w:val="008F5218"/>
    <w:rsid w:val="00910D2D"/>
    <w:rsid w:val="009336A6"/>
    <w:rsid w:val="00951DE3"/>
    <w:rsid w:val="009617F5"/>
    <w:rsid w:val="00992B4C"/>
    <w:rsid w:val="00994077"/>
    <w:rsid w:val="0099741D"/>
    <w:rsid w:val="009A3C45"/>
    <w:rsid w:val="009F6D57"/>
    <w:rsid w:val="00A10DEB"/>
    <w:rsid w:val="00A11C6F"/>
    <w:rsid w:val="00A17902"/>
    <w:rsid w:val="00A563ED"/>
    <w:rsid w:val="00A60B91"/>
    <w:rsid w:val="00A64037"/>
    <w:rsid w:val="00A67257"/>
    <w:rsid w:val="00A84A39"/>
    <w:rsid w:val="00A85B3E"/>
    <w:rsid w:val="00AD0E84"/>
    <w:rsid w:val="00AE50CC"/>
    <w:rsid w:val="00AF5971"/>
    <w:rsid w:val="00B04BAA"/>
    <w:rsid w:val="00B05DFB"/>
    <w:rsid w:val="00B129E3"/>
    <w:rsid w:val="00B30F47"/>
    <w:rsid w:val="00B4396D"/>
    <w:rsid w:val="00B46C90"/>
    <w:rsid w:val="00B55C39"/>
    <w:rsid w:val="00B63CCF"/>
    <w:rsid w:val="00BC411F"/>
    <w:rsid w:val="00BD2BDA"/>
    <w:rsid w:val="00BF6394"/>
    <w:rsid w:val="00C1117D"/>
    <w:rsid w:val="00C434B4"/>
    <w:rsid w:val="00C447B8"/>
    <w:rsid w:val="00CA6C17"/>
    <w:rsid w:val="00CF2855"/>
    <w:rsid w:val="00D00DEF"/>
    <w:rsid w:val="00D06747"/>
    <w:rsid w:val="00D13A09"/>
    <w:rsid w:val="00D4711D"/>
    <w:rsid w:val="00E04E2A"/>
    <w:rsid w:val="00E969C6"/>
    <w:rsid w:val="00EE176C"/>
    <w:rsid w:val="00F038B8"/>
    <w:rsid w:val="00F10D9B"/>
    <w:rsid w:val="00F36262"/>
    <w:rsid w:val="00F522DC"/>
    <w:rsid w:val="00F622DE"/>
    <w:rsid w:val="00FB4829"/>
    <w:rsid w:val="00FD6D63"/>
    <w:rsid w:val="00FE392C"/>
    <w:rsid w:val="00FF303D"/>
    <w:rsid w:val="00FF3A2F"/>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44B4211"/>
  <w15:docId w15:val="{D3EE2B51-DD26-4697-897A-A96915B7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03D"/>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A1109"/>
    <w:pPr>
      <w:spacing w:after="160" w:line="259" w:lineRule="auto"/>
      <w:ind w:left="720"/>
      <w:contextualSpacing/>
    </w:pPr>
    <w:rPr>
      <w:rFonts w:asciiTheme="minorHAnsi" w:hAnsiTheme="minorHAnsi"/>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Hyperlink">
    <w:name w:val="Hyperlink"/>
    <w:basedOn w:val="DefaultParagraphFont"/>
    <w:uiPriority w:val="99"/>
    <w:unhideWhenUsed/>
    <w:rsid w:val="00D4711D"/>
    <w:rPr>
      <w:color w:val="0000FF"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 w:id="1118523821">
      <w:bodyDiv w:val="1"/>
      <w:marLeft w:val="0"/>
      <w:marRight w:val="0"/>
      <w:marTop w:val="0"/>
      <w:marBottom w:val="0"/>
      <w:divBdr>
        <w:top w:val="none" w:sz="0" w:space="0" w:color="auto"/>
        <w:left w:val="none" w:sz="0" w:space="0" w:color="auto"/>
        <w:bottom w:val="none" w:sz="0" w:space="0" w:color="auto"/>
        <w:right w:val="none" w:sz="0" w:space="0" w:color="auto"/>
      </w:divBdr>
    </w:div>
    <w:div w:id="1469784588">
      <w:bodyDiv w:val="1"/>
      <w:marLeft w:val="0"/>
      <w:marRight w:val="0"/>
      <w:marTop w:val="0"/>
      <w:marBottom w:val="0"/>
      <w:divBdr>
        <w:top w:val="none" w:sz="0" w:space="0" w:color="auto"/>
        <w:left w:val="none" w:sz="0" w:space="0" w:color="auto"/>
        <w:bottom w:val="none" w:sz="0" w:space="0" w:color="auto"/>
        <w:right w:val="none" w:sz="0" w:space="0" w:color="auto"/>
      </w:divBdr>
    </w:div>
    <w:div w:id="1500928090">
      <w:bodyDiv w:val="1"/>
      <w:marLeft w:val="0"/>
      <w:marRight w:val="0"/>
      <w:marTop w:val="0"/>
      <w:marBottom w:val="0"/>
      <w:divBdr>
        <w:top w:val="none" w:sz="0" w:space="0" w:color="auto"/>
        <w:left w:val="none" w:sz="0" w:space="0" w:color="auto"/>
        <w:bottom w:val="none" w:sz="0" w:space="0" w:color="auto"/>
        <w:right w:val="none" w:sz="0" w:space="0" w:color="auto"/>
      </w:divBdr>
    </w:div>
    <w:div w:id="172576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orster\AppData\Local\Microsoft\Windows\INetCache\Content.Outlook\H9PAG19U\MASTER%20-%20LGR%20Word%20Document%20Portrait%20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540F3BDF68345AB0361FF64CC41AC" ma:contentTypeVersion="13" ma:contentTypeDescription="Create a new document." ma:contentTypeScope="" ma:versionID="f09bd26ba8a6cb6ce3e18edd4dd2aced">
  <xsd:schema xmlns:xsd="http://www.w3.org/2001/XMLSchema" xmlns:xs="http://www.w3.org/2001/XMLSchema" xmlns:p="http://schemas.microsoft.com/office/2006/metadata/properties" xmlns:ns2="f3a71291-eee1-4620-9c1b-484109a52a36" xmlns:ns3="3537b63f-a30b-4ca9-8fa5-e330edc625fb" targetNamespace="http://schemas.microsoft.com/office/2006/metadata/properties" ma:root="true" ma:fieldsID="98eb80955cd728b366ab6ca4cdc81294" ns2:_="" ns3:_="">
    <xsd:import namespace="f3a71291-eee1-4620-9c1b-484109a52a36"/>
    <xsd:import namespace="3537b63f-a30b-4ca9-8fa5-e330edc625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71291-eee1-4620-9c1b-484109a52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7b63f-a30b-4ca9-8fa5-e330edc625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3a71291-eee1-4620-9c1b-484109a52a3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B0F59-5E43-4E9B-A572-DF82EFBBE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71291-eee1-4620-9c1b-484109a52a36"/>
    <ds:schemaRef ds:uri="3537b63f-a30b-4ca9-8fa5-e330edc62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697E78-B6B4-4066-A423-32DEA8721F5A}">
  <ds:schemaRefs>
    <ds:schemaRef ds:uri="http://schemas.microsoft.com/sharepoint/v3/contenttype/forms"/>
  </ds:schemaRefs>
</ds:datastoreItem>
</file>

<file path=customXml/itemProps3.xml><?xml version="1.0" encoding="utf-8"?>
<ds:datastoreItem xmlns:ds="http://schemas.openxmlformats.org/officeDocument/2006/customXml" ds:itemID="{996A4417-CA2E-4529-A466-C9FE3477D677}">
  <ds:schemaRefs>
    <ds:schemaRef ds:uri="http://schemas.microsoft.com/office/2006/metadata/properties"/>
    <ds:schemaRef ds:uri="http://schemas.microsoft.com/office/infopath/2007/PartnerControls"/>
    <ds:schemaRef ds:uri="f3a71291-eee1-4620-9c1b-484109a52a36"/>
  </ds:schemaRefs>
</ds:datastoreItem>
</file>

<file path=customXml/itemProps4.xml><?xml version="1.0" encoding="utf-8"?>
<ds:datastoreItem xmlns:ds="http://schemas.openxmlformats.org/officeDocument/2006/customXml" ds:itemID="{373E304F-3675-4306-827B-D0D9CA34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 LGR Word Document Portrait Template (002)</Template>
  <TotalTime>4</TotalTime>
  <Pages>1</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 Forster</dc:creator>
  <cp:lastModifiedBy>Sarah Louise France-Gorton</cp:lastModifiedBy>
  <cp:revision>2</cp:revision>
  <dcterms:created xsi:type="dcterms:W3CDTF">2022-06-06T13:54:00Z</dcterms:created>
  <dcterms:modified xsi:type="dcterms:W3CDTF">2022-06-06T13:54:00Z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0x0101004EE540F3BDF68345AB0361FF64CC41AC</vt:lpwstr>
  </property>
  <property fmtid="{D5CDD505-2E9C-101B-9397-08002B2CF9AE}" pid="3" name="MSIP_Label_13f27b87-3675-4fb5-85ad-fce3efd3a6b0_Enabled">
    <vt:lpwstr>true</vt:lpwstr>
  </property>
  <property fmtid="{D5CDD505-2E9C-101B-9397-08002B2CF9AE}" pid="4" name="MSIP_Label_13f27b87-3675-4fb5-85ad-fce3efd3a6b0_SetDate">
    <vt:lpwstr>2022-04-27T21:47:17Z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361f2d50-9277-4e21-9afb-0000aa1d789d</vt:lpwstr>
  </property>
  <property fmtid="{D5CDD505-2E9C-101B-9397-08002B2CF9AE}" pid="9" name="MSIP_Label_13f27b87-3675-4fb5-85ad-fce3efd3a6b0_ContentBits">
    <vt:lpwstr>2</vt:lpwstr>
  </property>
</Properties>
</file>